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8778" w14:textId="77777777" w:rsidR="00E23076" w:rsidRDefault="00911A04">
      <w:pPr>
        <w:spacing w:line="288" w:lineRule="auto"/>
        <w:jc w:val="center"/>
        <w:rPr>
          <w:rFonts w:eastAsia="Book Antiqua"/>
          <w:b/>
        </w:rPr>
      </w:pPr>
      <w:r w:rsidRPr="005477FF">
        <w:rPr>
          <w:rFonts w:eastAsia="Book Antiqua"/>
          <w:b/>
        </w:rPr>
        <w:t>V</w:t>
      </w:r>
      <w:r w:rsidRPr="005477FF">
        <w:rPr>
          <w:rFonts w:eastAsia="Book Antiqua"/>
          <w:b/>
        </w:rPr>
        <w:t>Ấ</w:t>
      </w:r>
      <w:r w:rsidRPr="005477FF">
        <w:rPr>
          <w:rFonts w:eastAsia="Book Antiqua"/>
          <w:b/>
        </w:rPr>
        <w:t>N ĐÁP H</w:t>
      </w:r>
      <w:r w:rsidRPr="005477FF">
        <w:rPr>
          <w:rFonts w:eastAsia="Book Antiqua"/>
          <w:b/>
        </w:rPr>
        <w:t>Ọ</w:t>
      </w:r>
      <w:r w:rsidRPr="005477FF">
        <w:rPr>
          <w:rFonts w:eastAsia="Book Antiqua"/>
          <w:b/>
        </w:rPr>
        <w:t>C PH</w:t>
      </w:r>
      <w:r w:rsidRPr="005477FF">
        <w:rPr>
          <w:rFonts w:eastAsia="Book Antiqua"/>
          <w:b/>
        </w:rPr>
        <w:t>Ậ</w:t>
      </w:r>
      <w:r w:rsidRPr="005477FF">
        <w:rPr>
          <w:rFonts w:eastAsia="Book Antiqua"/>
          <w:b/>
        </w:rPr>
        <w:t>T</w:t>
      </w:r>
    </w:p>
    <w:p w14:paraId="6F71D065" w14:textId="77777777" w:rsidR="00E23076" w:rsidRDefault="00911A04">
      <w:pPr>
        <w:spacing w:line="288" w:lineRule="auto"/>
        <w:jc w:val="center"/>
        <w:rPr>
          <w:rFonts w:eastAsia="Calibri"/>
          <w:b/>
        </w:rPr>
      </w:pPr>
      <w:r w:rsidRPr="005477FF">
        <w:rPr>
          <w:rFonts w:eastAsia="Book Antiqua"/>
          <w:b/>
        </w:rPr>
        <w:t>K</w:t>
      </w:r>
      <w:r w:rsidRPr="005477FF">
        <w:rPr>
          <w:rFonts w:eastAsia="Book Antiqua"/>
          <w:b/>
        </w:rPr>
        <w:t>ỳ</w:t>
      </w:r>
      <w:r w:rsidRPr="005477FF">
        <w:rPr>
          <w:rFonts w:eastAsia="Book Antiqua"/>
          <w:b/>
        </w:rPr>
        <w:t xml:space="preserve"> 38</w:t>
      </w:r>
    </w:p>
    <w:p w14:paraId="7C54AFAB" w14:textId="5559D072" w:rsidR="00E23076" w:rsidRDefault="00911A04">
      <w:pPr>
        <w:spacing w:before="120" w:line="288" w:lineRule="auto"/>
        <w:jc w:val="center"/>
        <w:rPr>
          <w:rFonts w:eastAsia="Book Antiqua"/>
          <w:i/>
        </w:rPr>
      </w:pPr>
      <w:r w:rsidRPr="005477FF">
        <w:rPr>
          <w:rFonts w:eastAsia="Book Antiqua"/>
          <w:i/>
        </w:rPr>
        <w:t>Gi</w:t>
      </w:r>
      <w:r w:rsidRPr="005477FF">
        <w:rPr>
          <w:rFonts w:eastAsia="Book Antiqua"/>
          <w:i/>
        </w:rPr>
        <w:t>ả</w:t>
      </w:r>
      <w:r w:rsidRPr="005477FF">
        <w:rPr>
          <w:rFonts w:eastAsia="Book Antiqua"/>
          <w:i/>
        </w:rPr>
        <w:t>i đáp: L</w:t>
      </w:r>
      <w:r w:rsidRPr="005477FF">
        <w:rPr>
          <w:rFonts w:eastAsia="Book Antiqua"/>
          <w:i/>
        </w:rPr>
        <w:t>ão pháp sư T</w:t>
      </w:r>
      <w:r w:rsidRPr="005477FF">
        <w:rPr>
          <w:rFonts w:eastAsia="Book Antiqua"/>
          <w:i/>
        </w:rPr>
        <w:t>ị</w:t>
      </w:r>
      <w:r w:rsidRPr="005477FF">
        <w:rPr>
          <w:rFonts w:eastAsia="Book Antiqua"/>
          <w:i/>
        </w:rPr>
        <w:t>nh Không</w:t>
      </w:r>
    </w:p>
    <w:p w14:paraId="57E4326C" w14:textId="77777777" w:rsidR="00E23076" w:rsidRDefault="00911A04">
      <w:pPr>
        <w:spacing w:line="288" w:lineRule="auto"/>
        <w:jc w:val="center"/>
        <w:rPr>
          <w:rFonts w:eastAsia="Book Antiqua"/>
          <w:i/>
        </w:rPr>
      </w:pPr>
      <w:r w:rsidRPr="005477FF">
        <w:rPr>
          <w:rFonts w:eastAsia="Book Antiqua"/>
          <w:i/>
        </w:rPr>
        <w:t>Th</w:t>
      </w:r>
      <w:r w:rsidRPr="005477FF">
        <w:rPr>
          <w:rFonts w:eastAsia="Book Antiqua"/>
          <w:i/>
        </w:rPr>
        <w:t>ờ</w:t>
      </w:r>
      <w:r w:rsidRPr="005477FF">
        <w:rPr>
          <w:rFonts w:eastAsia="Book Antiqua"/>
          <w:i/>
        </w:rPr>
        <w:t>i gian: 24/06/2006</w:t>
      </w:r>
    </w:p>
    <w:p w14:paraId="686F4A73" w14:textId="77777777" w:rsidR="00E23076" w:rsidRDefault="00911A04">
      <w:pPr>
        <w:spacing w:line="288" w:lineRule="auto"/>
        <w:jc w:val="center"/>
        <w:rPr>
          <w:rFonts w:eastAsia="Book Antiqua"/>
          <w:i/>
        </w:rPr>
      </w:pPr>
      <w:r w:rsidRPr="005477FF">
        <w:rPr>
          <w:rFonts w:eastAsia="Book Antiqua"/>
          <w:i/>
        </w:rPr>
        <w:t>Đ</w:t>
      </w:r>
      <w:r w:rsidRPr="005477FF">
        <w:rPr>
          <w:rFonts w:eastAsia="Book Antiqua"/>
          <w:i/>
        </w:rPr>
        <w:t>ị</w:t>
      </w:r>
      <w:r w:rsidRPr="005477FF">
        <w:rPr>
          <w:rFonts w:eastAsia="Book Antiqua"/>
          <w:i/>
        </w:rPr>
        <w:t>a đi</w:t>
      </w:r>
      <w:r w:rsidRPr="005477FF">
        <w:rPr>
          <w:rFonts w:eastAsia="Book Antiqua"/>
          <w:i/>
        </w:rPr>
        <w:t>ể</w:t>
      </w:r>
      <w:r w:rsidRPr="005477FF">
        <w:rPr>
          <w:rFonts w:eastAsia="Book Antiqua"/>
          <w:i/>
        </w:rPr>
        <w:t>m: Hi</w:t>
      </w:r>
      <w:r w:rsidRPr="005477FF">
        <w:rPr>
          <w:rFonts w:eastAsia="Book Antiqua"/>
          <w:i/>
        </w:rPr>
        <w:t>ệ</w:t>
      </w:r>
      <w:r w:rsidRPr="005477FF">
        <w:rPr>
          <w:rFonts w:eastAsia="Book Antiqua"/>
          <w:i/>
        </w:rPr>
        <w:t>p h</w:t>
      </w:r>
      <w:r w:rsidRPr="005477FF">
        <w:rPr>
          <w:rFonts w:eastAsia="Book Antiqua"/>
          <w:i/>
        </w:rPr>
        <w:t>ộ</w:t>
      </w:r>
      <w:r w:rsidRPr="005477FF">
        <w:rPr>
          <w:rFonts w:eastAsia="Book Antiqua"/>
          <w:i/>
        </w:rPr>
        <w:t>i giáo d</w:t>
      </w:r>
      <w:r w:rsidRPr="005477FF">
        <w:rPr>
          <w:rFonts w:eastAsia="Book Antiqua"/>
          <w:i/>
        </w:rPr>
        <w:t>ụ</w:t>
      </w:r>
      <w:r w:rsidRPr="005477FF">
        <w:rPr>
          <w:rFonts w:eastAsia="Book Antiqua"/>
          <w:i/>
        </w:rPr>
        <w:t>c Ph</w:t>
      </w:r>
      <w:r w:rsidRPr="005477FF">
        <w:rPr>
          <w:rFonts w:eastAsia="Book Antiqua"/>
          <w:i/>
        </w:rPr>
        <w:t>ậ</w:t>
      </w:r>
      <w:r w:rsidRPr="005477FF">
        <w:rPr>
          <w:rFonts w:eastAsia="Book Antiqua"/>
          <w:i/>
        </w:rPr>
        <w:t>t-đà H</w:t>
      </w:r>
      <w:r w:rsidRPr="005477FF">
        <w:rPr>
          <w:rFonts w:eastAsia="Book Antiqua"/>
          <w:i/>
        </w:rPr>
        <w:t>ồ</w:t>
      </w:r>
      <w:r w:rsidRPr="005477FF">
        <w:rPr>
          <w:rFonts w:eastAsia="Book Antiqua"/>
          <w:i/>
        </w:rPr>
        <w:t>ng Kông</w:t>
      </w:r>
    </w:p>
    <w:p w14:paraId="1088093A" w14:textId="77777777" w:rsidR="00E23076" w:rsidRDefault="00911A04">
      <w:pPr>
        <w:spacing w:line="288" w:lineRule="auto"/>
        <w:jc w:val="center"/>
        <w:rPr>
          <w:i/>
        </w:rPr>
      </w:pPr>
      <w:r w:rsidRPr="005477FF">
        <w:rPr>
          <w:i/>
        </w:rPr>
        <w:t>Việt dịch: Ban biên dịch Pháp Âm Tuyên Lưu</w:t>
      </w:r>
    </w:p>
    <w:p w14:paraId="4DD6BBAE" w14:textId="77777777" w:rsidR="00E23076" w:rsidRDefault="00E23076">
      <w:pPr>
        <w:spacing w:line="288" w:lineRule="auto"/>
        <w:ind w:firstLine="720"/>
        <w:jc w:val="center"/>
        <w:rPr>
          <w:rFonts w:eastAsia="DengXian"/>
          <w:b/>
          <w:bCs/>
          <w:lang w:eastAsia="zh-CN"/>
        </w:rPr>
      </w:pPr>
    </w:p>
    <w:p w14:paraId="41EAD23C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Quý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pháp sư, quý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tu, xin chào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i. Hôm nay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này có hai mươi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chúng ta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đáp theo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. Ph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 là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trên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ng, có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i.</w:t>
      </w:r>
    </w:p>
    <w:p w14:paraId="68902156" w14:textId="4942CA4D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tiên, lúc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trò v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vào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sư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quy y t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 con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lưu ly,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không có thân, cũng không có cách nào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p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 thân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nên x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lý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</w:t>
      </w:r>
    </w:p>
    <w:p w14:paraId="7C5BBC67" w14:textId="6B0E550E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húng ta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thánh 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hình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dùng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cúng này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toàn thân. B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này,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cũng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ng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cũng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cũng có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là toàn thân, đây là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tôn kính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ta.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cúng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a, thi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thì không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còn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có, đây là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không cung kính. Đây là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cũng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khái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phương Đông, khái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tôn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i khác, chúng </w:t>
      </w:r>
      <w:r w:rsidRPr="005477FF">
        <w:rPr>
          <w:rFonts w:eastAsia="DengXian"/>
          <w:lang w:eastAsia="zh-CN"/>
        </w:rPr>
        <w:t>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là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bán thân,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ngoài coi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ngh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l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cơ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. Chúng tôi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ngoài,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là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cánh tay,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bàn tay, chúng tôi còn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bàn chân.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này coi như ngh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thì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c;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chúng ta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tôn kính thì là vô cùng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kính.</w:t>
      </w:r>
    </w:p>
    <w:p w14:paraId="6657A54A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t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tôn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không có thân,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tìm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 cho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tàng, trong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tàng coi như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 ngh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sưu t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 thì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Chúng ta cũng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tùy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nó,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không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t. Phương pháp x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lý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là t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 cho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tàng,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sưu t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m.</w:t>
      </w:r>
    </w:p>
    <w:p w14:paraId="4B6CFB0C" w14:textId="1CE212FA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hai,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nói: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“kh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tâm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trăm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ra”.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trong tâm có chút không vui v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 xml:space="preserve"> thì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thiêu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c.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nên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trong tâm không có chút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nào?</w:t>
      </w:r>
    </w:p>
    <w:p w14:paraId="2EE7DC2B" w14:textId="39A24DC5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này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hay, đây là công phu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Trong tu hành mà nói, đây là công phu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trong tâm không có chút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nào?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làm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nào?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là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làm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Quy,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làm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Thái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Thiên,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làm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kinh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o.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tiên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. Tâm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giác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cao,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lúc tâm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sanh kh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i,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tôi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giác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Phương pháp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đó là mau chóng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dùng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đây là phương pháp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hay, dùng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dùng câu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đè nó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ng. Đây là làm theo phương pháp tu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thánh 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xưa.</w:t>
      </w:r>
    </w:p>
    <w:p w14:paraId="0FF62B2D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Ngoài ra, 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phát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ra,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nhân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quan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tâm bình khí hòa không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nh.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thì tính cách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nóng n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thì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có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nh, đó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tr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ng.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hay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ki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m tra thì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nh.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đang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mà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thì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 thêm,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khó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thu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men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hơn đi chăng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cũng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khó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.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xem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“Ti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ơn Tây” thì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Phàm là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 nhưng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nhiên như không, không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nó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lòng, h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ngày vui v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i. Cho nên tham sân si,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ba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c, ba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này là n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tâm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 đã có ba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c, đó là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căn, ngu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thân, cho nên bên ngoài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vi rút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nhi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m, trong ngoài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thì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sanh ra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bên trong không có tham sân si, vi rút bên ngoài ghê g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cũng kh</w:t>
      </w:r>
      <w:r w:rsidRPr="005477FF">
        <w:rPr>
          <w:rFonts w:eastAsia="DengXian"/>
          <w:lang w:eastAsia="zh-CN"/>
        </w:rPr>
        <w:t>ông lây nhi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đây chính là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năng mi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mà 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năng mi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là gì?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tham sân si chính là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năng mi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cao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t,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 thì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hoàn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nào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duy trì không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</w:t>
      </w:r>
    </w:p>
    <w:p w14:paraId="71E310BF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a, trong kinh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chúng ta, “phàm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gì có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hư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ng”,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đã là hư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hà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t?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gì nhìn cũng quen,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gì cũng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t.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làm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t;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làm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x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u, cũng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không liên quan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tôi! Nhân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mình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báo.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làm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chúng ta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thì khuyên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;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thì tùy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 Con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q</w:t>
      </w:r>
      <w:r w:rsidRPr="005477FF">
        <w:rPr>
          <w:rFonts w:eastAsia="DengXian"/>
          <w:lang w:eastAsia="zh-CN"/>
        </w:rPr>
        <w:t>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không?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nhưng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luân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ác báo,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ng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súc sanh.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lúc nào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thân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khuyên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u. Cho nên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là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dài,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</w:t>
      </w:r>
    </w:p>
    <w:p w14:paraId="2F066074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này,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ác,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ác báo,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cũng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coi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chúng ta tôn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cha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Ph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chúng ta “l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kính chư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t” chính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này,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coi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tu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pháp này, tâm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nhiên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t;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không còn chút nào, đây là A-la-hán tr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lên. Tham sân si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cái thì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ba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nó có quan 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liên đ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tham sân si thì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A</w:t>
      </w:r>
      <w:r w:rsidRPr="005477FF">
        <w:rPr>
          <w:rFonts w:eastAsia="DengXian"/>
          <w:lang w:eastAsia="zh-CN"/>
        </w:rPr>
        <w:t xml:space="preserve">-la-hán. </w:t>
      </w:r>
      <w:r w:rsidRPr="005477FF">
        <w:rPr>
          <w:rFonts w:eastAsia="DengXian"/>
          <w:lang w:eastAsia="zh-CN"/>
        </w:rPr>
        <w:t>Theo kinh Hoa Nghiêm thì là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tín trong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tín,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tham sân si là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tín</w:t>
      </w:r>
      <w:r w:rsidRPr="005477FF">
        <w:rPr>
          <w:rFonts w:eastAsia="DengXian"/>
          <w:lang w:eastAsia="zh-CN"/>
        </w:rPr>
        <w:t>. Công phu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A-la-hán, nhưng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năng,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thì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A-la-hán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sánh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A-la-hán là Ti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a, đây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a, cho nên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cách nói thông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là vư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hơn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m thiên vương, vư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hơn Ma-hê-th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-la thiên vương. Đây là trong tam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phú quý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 cũng không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A-la-hán.</w:t>
      </w:r>
    </w:p>
    <w:p w14:paraId="22AF1FBA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“kh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tâm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trăm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ra”, hai câu này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ghi nh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, cho nên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khi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thì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tu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không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 xml:space="preserve">ng ngày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đó tu,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nghĩ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xem ngày nào đó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thì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tu hành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hôm nay, k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khi nào không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cho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chút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lúc lâm chung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tr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thì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xong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gì? Công là công</w:t>
      </w:r>
      <w:r w:rsidRPr="005477FF">
        <w:rPr>
          <w:rFonts w:eastAsia="DengXian"/>
          <w:lang w:eastAsia="zh-CN"/>
        </w:rPr>
        <w:t xml:space="preserve"> phu. Nhưng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có,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nóng n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nhưng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mang theo, không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nơi nào. Cõi súc sanh, súc sanh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xem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con thú cưng mà gia đình giàu có nuôi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chúng ta làm sao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sánh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chúng? Súc sanh,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chúng tu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Cõi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cũng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báo, như thành hoàng, th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minh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nhân gian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trong cõi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>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có tín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, cũng có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cúng dư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,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cõi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không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nào,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c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cõi tr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c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cõi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c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cõi súc sanh, cõi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>.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c báo không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c có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c không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</w:t>
      </w:r>
    </w:p>
    <w:p w14:paraId="3360F764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vào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xưa,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mà Lương Võ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xem ông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pháp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ông xây 480 ngôi chùa, quy mô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480 ngôi chùa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n; cúng dư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gia, cúng dư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quanh năm,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ng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n, hàng trăm ngàn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i. Lúc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t-ma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t, ông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đã làm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vinh d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nên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t-ma: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Tôi làm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có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bao nhiêu?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t-ma nói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trung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ng: “Không có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c!”, Lươn</w:t>
      </w:r>
      <w:r w:rsidRPr="005477FF">
        <w:rPr>
          <w:rFonts w:eastAsia="DengXian"/>
          <w:lang w:eastAsia="zh-CN"/>
        </w:rPr>
        <w:t>g Võ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nghe xong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không vui, chưa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tâm sân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n! Cho nên không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trì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t-ma đi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chùa Thi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Lâm quay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vào vách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tu, chín năm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ngài Hu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nhân. Đây chính là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và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nhau.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ông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“phư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bao nhiêu?”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t-ma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nói,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ngài quá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sau là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tr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i; không có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phân rõ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và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c.</w:t>
      </w:r>
    </w:p>
    <w:p w14:paraId="29FF827C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có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n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nên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giác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tôi thiêu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tôi n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tôi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nghe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thiêu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ai cũng không thiêu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chính mình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thiêu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Cho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mình thiêu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nó,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đã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mưu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sao? Cho nên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giác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mưu, cho dù khiêu khích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mưu, nh</w:t>
      </w:r>
      <w:r w:rsidRPr="005477FF">
        <w:rPr>
          <w:rFonts w:eastAsia="DengXian"/>
          <w:lang w:eastAsia="zh-CN"/>
        </w:rPr>
        <w:t>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đúng.</w:t>
      </w:r>
    </w:p>
    <w:p w14:paraId="4A3D89A4" w14:textId="72742C7A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ba,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nghe nói phóng sanh, phóng sanh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nào thì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ăn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đó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Ví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phóng sanh gà, cá thì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ăn gà, ăn cá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sau khi nghe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thì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dám phóng sanh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t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con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phóng sanh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khác? Nên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đúng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n?</w:t>
      </w:r>
    </w:p>
    <w:p w14:paraId="35D63411" w14:textId="4A46FAED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ôi nghĩ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này,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xem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đĩa mà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chúng tôi có,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“T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chúng</w:t>
      </w:r>
      <w:r w:rsidRPr="005477FF">
        <w:rPr>
          <w:rFonts w:eastAsia="DengXian"/>
          <w:lang w:eastAsia="zh-CN"/>
        </w:rPr>
        <w:t>?</w:t>
      </w:r>
      <w:r w:rsidRPr="005477FF">
        <w:rPr>
          <w:rFonts w:eastAsia="DengXian"/>
          <w:lang w:eastAsia="zh-CN"/>
        </w:rPr>
        <w:t>”, xem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đĩa này vài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xem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hai mươi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thì tôi nghĩ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này.</w:t>
      </w:r>
    </w:p>
    <w:p w14:paraId="759841B2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Trong kinh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chúng sanh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luân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i? Không ngoài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gì khác, đó là oan oan tương báo!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chúng,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sau chúng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luân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là phát sanh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chúng ta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chúng ta không còn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luân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phát tâm không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chúng sanh.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đó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sau tôi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rõ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tôi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mà tôi tu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tích lũy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cho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oan gia trái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này. Oan gia trái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xưa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nay, trong l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ghi chép vô cùng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khi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khí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suy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giác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trong nhà không yên tĩnh, không s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>, không bình an, đó là gì? Oan gia trái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làm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là vào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nay,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không còn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nhân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không còn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thánh 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mù quáng, mê tín khoa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cho nên gan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p, sát sanh,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càng ngày càng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càng ngày càng sâu.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cho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yên, th</w:t>
      </w:r>
      <w:r w:rsidRPr="005477FF">
        <w:rPr>
          <w:rFonts w:eastAsia="DengXian"/>
          <w:lang w:eastAsia="zh-CN"/>
        </w:rPr>
        <w:t>iên tai nhân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liên miên,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là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đâu mà ra?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này! Đây là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ác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chúng sanh sinh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trên trái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chiêu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ác này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không d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thì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tăng thêm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không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b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t,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vô cùng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c.</w:t>
      </w:r>
    </w:p>
    <w:p w14:paraId="6D1D3B7A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Không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tôn giáo nói có ngày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, ngay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chuyên gia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gian, khi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hay vi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văn chương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đoán nhân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đã tham lam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cùng, đã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m bão hòa.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tư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mình, kh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tâm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vì chính mình, hành vi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tác,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nguy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sao?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không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không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b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t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ác, có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chuyên gia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đoán,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loài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còn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100 năm trên trá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này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hay không! Ý này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nói sau 100 năm, loài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trên trái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này, đây là ngày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mà trong tôn giáo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ngoài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Là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chiêu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m.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ngăn ch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n? “Ti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Sơn Tây” và “T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chúng</w:t>
      </w:r>
      <w:r w:rsidRPr="005477FF">
        <w:rPr>
          <w:rFonts w:eastAsia="DengXian"/>
          <w:lang w:eastAsia="zh-CN"/>
        </w:rPr>
        <w:t>?</w:t>
      </w:r>
      <w:r w:rsidRPr="005477FF">
        <w:rPr>
          <w:rFonts w:eastAsia="DengXian"/>
          <w:lang w:eastAsia="zh-CN"/>
        </w:rPr>
        <w:t>”, hai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đĩa này là tài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vô cùng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p, cũng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n,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u,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xem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hơn.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giúp cho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trên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trong 100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1% thì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này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Cho nên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hành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cho 99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ác. Đây là thánh 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xưa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cho chúng ta, chúng ta nên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lòng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tu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ác, tu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</w:t>
      </w:r>
    </w:p>
    <w:p w14:paraId="157FB43B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tiên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ta, đây là trong tôn giáo nói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tiên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, sau đó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t, nguyên nhân là gì? Cho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trong đây có dinh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ng, trong rau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không có dinh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ng, đây là sai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gia,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gia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có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ăn chay lâu năm, ăn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năm,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e chưa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kém hơn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khác. Tôi ăn chay 55 năm,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cùng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i tôi, lúc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cùng nhau tôi không kém hơn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</w:t>
      </w:r>
      <w:r w:rsidRPr="005477FF">
        <w:rPr>
          <w:rFonts w:eastAsia="DengXian"/>
          <w:lang w:eastAsia="zh-CN"/>
        </w:rPr>
        <w:t xml:space="preserve"> Cho nên ăn chay đơn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giúp con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báo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e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lâu. Không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chúng sanh là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thí vô úy, tôi chung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hòa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chúng sanh,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x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bình đ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ng, không làm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cho dù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hơn đi chăng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i.</w:t>
      </w:r>
    </w:p>
    <w:p w14:paraId="5F31E71D" w14:textId="0C292529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tư,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lão cư sĩ nghe lão pháp sư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ng, trong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hai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vãng sanh, cho nên sanh ra nghi ng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, s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 xml:space="preserve"> chính mình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vãng sanh. Xin lão pháp sư khai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, dùng chánh tri chánh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tín tâm.</w:t>
      </w:r>
    </w:p>
    <w:p w14:paraId="187C3FC5" w14:textId="692D2CBA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nói này là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lúc tôi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c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Đài Loan, là câu nói mà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tôi - lão cư sĩ Lý B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 Nam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nói,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đích cũng là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nh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chúng tôi,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m! Tâm và mi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tương ưng,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tương ưng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tương ưng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tương ưng?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kinh giáo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tông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 quen thu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c. Trong kinh giáo quan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kinh Vô Lư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nghe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nghe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làm theo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m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vãng sanh.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kinh giáo, cho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vãng sanh, câu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này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vãng sanh</w:t>
      </w:r>
      <w:r w:rsidRPr="005477FF">
        <w:rPr>
          <w:rFonts w:eastAsia="DengXian"/>
          <w:lang w:eastAsia="zh-CN"/>
        </w:rPr>
        <w:t>, 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chút nào. Nhưng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tu hành mù quáng,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mi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trong tâm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p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m, còn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t, sát sanh thì làm sao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vãng sanh?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xem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trong kinh Vô Lư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chúng ta, đó chính là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chúng ta khéo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ba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p. “Khéo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kh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u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p, không chê l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i”,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đã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u này chưa? “Khéo </w:t>
      </w:r>
      <w:r w:rsidRPr="005477FF">
        <w:rPr>
          <w:rFonts w:eastAsia="DengXian"/>
          <w:lang w:eastAsia="zh-CN"/>
        </w:rPr>
        <w:t>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thân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p, không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nghi”,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đã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chưa? “Khéo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ý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p, thanh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không nhi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m”,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đã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chưa?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ba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thì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vãng sanh. Ba câu này chính là kinh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o.</w:t>
      </w:r>
    </w:p>
    <w:p w14:paraId="71A7222F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Tu hành trong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tông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nguyên t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cao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tam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nói trong Quán kinh, đây là nguyên t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cao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t.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tiên, “hi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cha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,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sư trư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tâm không gi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t, tu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p”, đã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chưa?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thì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vãng sanh.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này,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câu này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cha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, tôn kính sư trư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có tâm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bi, không gi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chúng sanh, tu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không ai không vãng sanh. Cho nên vào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nhà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sư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nói,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thuy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sư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là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tái lai,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sư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chính là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nói. Pháp môn này là “v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tu,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đi”, không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sót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ai, nhưng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tu hành như lý như pháp.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như lý, không như pháp,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câu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danh sáu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này,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câu hai ngài Hàn Sơn,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châm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“mi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Di-đà tâm tán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hét b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cũng 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ng</w:t>
      </w:r>
      <w:r w:rsidRPr="005477FF">
        <w:rPr>
          <w:rFonts w:eastAsia="DengXian"/>
          <w:lang w:eastAsia="zh-CN"/>
        </w:rPr>
        <w:t xml:space="preserve"> công”.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Lý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sư Hàn Sơn nói, mi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Di-đà tâm tán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cho nên hét b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cũng 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ng công.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vãng sanh,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qua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c.</w:t>
      </w:r>
    </w:p>
    <w:p w14:paraId="33D75910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tôi khuyên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Thái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Thiên, đây là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n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ba nhà Nho Thích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vô cùng quan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ng.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nhà Nho,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chính là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Quy,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nhà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là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giáo là Thái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Thiên. Ba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này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dài, nghiêm túc tu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thà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không ai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vãng sanh,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tu,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đi.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còn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tham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cho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nà</w:t>
      </w:r>
      <w:r w:rsidRPr="005477FF">
        <w:rPr>
          <w:rFonts w:eastAsia="DengXian"/>
          <w:lang w:eastAsia="zh-CN"/>
        </w:rPr>
        <w:t>y,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chánh tri chánh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n,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tín tâm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ta.</w:t>
      </w:r>
    </w:p>
    <w:p w14:paraId="67809B8B" w14:textId="47C76EF9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 nói, g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đây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lão cư sĩ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kinh Vô Lư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qua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kinh Kim Cang, Tâm kinh, nhưng cũng không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tu hành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ng?</w:t>
      </w:r>
    </w:p>
    <w:p w14:paraId="4BDC1071" w14:textId="48BB5303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ôn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kinh Kim Cang, Quán kinh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chính là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thì có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vô cùng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Chúng ta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trong Hoa Nghiêm,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pháp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 và pháp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gian, không còn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A-la-hán,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lý nào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không vãng sanh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c?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pháp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 và pháp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gian,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t </w:t>
      </w:r>
      <w:r w:rsidRPr="005477FF">
        <w:rPr>
          <w:rFonts w:eastAsia="DengXian"/>
          <w:lang w:eastAsia="zh-CN"/>
        </w:rPr>
        <w:t>vãng sanh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sanh cõi Phàm thánh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cư, mà là sanh cõi Phương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dư,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cao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pháp, mà phân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cũng không còn,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vãng sanh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Tây Phương C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 chính là cõi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báo trang nghiêm,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hoa n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cao. Cho nên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không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ng?</w:t>
      </w:r>
    </w:p>
    <w:p w14:paraId="546F9CEF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Kinh Kim Cang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nói rõ cho chúng ta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chân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pháp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 và pháp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gian, chân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là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không có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nào là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Trong kinh Hoa Nghiêm, chúng tôi cũng đã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đây là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ng hư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t. </w:t>
      </w:r>
      <w:r w:rsidRPr="005477FF">
        <w:rPr>
          <w:rFonts w:eastAsia="DengXian"/>
          <w:lang w:eastAsia="zh-CN"/>
        </w:rPr>
        <w:t>T</w:t>
      </w:r>
      <w:r w:rsidRPr="005477FF">
        <w:rPr>
          <w:rFonts w:eastAsia="DengXian"/>
          <w:lang w:eastAsia="zh-CN"/>
        </w:rPr>
        <w:t>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không, v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không t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chúng ta xem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trên màn hình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phim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nói không có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cũng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nói nó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chúng ta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chân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hiên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ng.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ng,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chân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chút gì,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u,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làm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riêng, trên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ngay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thân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này cũng không có cách nào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làm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riêng. Tôi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đi ng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, đi ng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không khác gì ch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t, lúc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say,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khiêng thân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đi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cũng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Cho nên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nghĩ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xem, cái gì là chính mình? Thân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chính mình,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bên ngoài thân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càng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chính mình,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</w:t>
      </w:r>
      <w:r w:rsidRPr="005477FF">
        <w:rPr>
          <w:rFonts w:eastAsia="DengXian"/>
          <w:lang w:eastAsia="zh-CN"/>
        </w:rPr>
        <w:t xml:space="preserve"> sao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ng?</w:t>
      </w:r>
    </w:p>
    <w:p w14:paraId="58E46D84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Không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sau khi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nghĩ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xem,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ít đi,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còn vư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c, không còn b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tâm,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không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sau khi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thì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đã khai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, sau đó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khác,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 cũng là chân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c,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 cũng là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chân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c.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là quan 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nhân </w:t>
      </w:r>
      <w:r w:rsidRPr="005477FF">
        <w:rPr>
          <w:rFonts w:eastAsia="DengXian"/>
          <w:lang w:eastAsia="zh-CN"/>
        </w:rPr>
        <w:t>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tình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p, cái này ưa thích, cái kia ghét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,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này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chung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chúng sanh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bình đ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dùng tâm bình đ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ng, dùng tâm thanh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nh, đây chính là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chính là tâm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dùng chân tâm; còn có m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bu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 vui, còn có phân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c, là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tâm,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chân tâm.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tâm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thì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cũng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vãng sanh,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này.</w:t>
      </w:r>
    </w:p>
    <w:p w14:paraId="4E4A41FC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Kinh Kim Cang, Tâm kinh, kinh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thu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bát-nhã này,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y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chính là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chúng ta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ng;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là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rõ chân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là buông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phân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và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không có tr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trong tâm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có phân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c, thì đó là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vô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trong kinh Hoa Nghiêm.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nói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,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làm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riêng;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làm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riêng thì sai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chúng ta xem tivi, xem phim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trong đó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cho nên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cũng không có suy nghĩ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gì, đó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tr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không, ch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trôi qua. Chúng ta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này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có cách nhìn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tâm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bình tĩnh,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vui v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>,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còn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mu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</w:t>
      </w:r>
    </w:p>
    <w:p w14:paraId="11D24301" w14:textId="17D49B3C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 xml:space="preserve">i: </w:t>
      </w:r>
      <w:r w:rsidRPr="005477FF">
        <w:rPr>
          <w:rFonts w:eastAsia="DengXian"/>
          <w:lang w:eastAsia="zh-CN"/>
        </w:rPr>
        <w:t>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sáu,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không tin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pháp, tính tình không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dâm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tương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ng.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vì tránh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sanh ra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mà làm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hình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nên trong tâm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b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ngoài là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có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l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chúng sanh không,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như lý như pháp?</w:t>
      </w:r>
    </w:p>
    <w:p w14:paraId="4A614AC4" w14:textId="3C0A2A3F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 xml:space="preserve">Đáp: </w:t>
      </w:r>
      <w:r w:rsidRPr="005477FF">
        <w:rPr>
          <w:rFonts w:eastAsia="DengXian"/>
          <w:lang w:eastAsia="zh-CN"/>
        </w:rPr>
        <w:t>B</w:t>
      </w:r>
      <w:r w:rsidRPr="005477FF">
        <w:rPr>
          <w:rFonts w:eastAsia="DengXian"/>
          <w:lang w:eastAsia="zh-CN"/>
        </w:rPr>
        <w:t>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là đúng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n. Chư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-tát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hóa trên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 chính là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n,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phương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khéo léo.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sâu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kiên nh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n, làm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dài cho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y, đây là dùng thân giáo,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dùng ngôn giáo. Tôi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sau đó d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cũng nên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gia trì,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gia trì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tình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là chúng ta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tu hành,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tu hành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ng. Trong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</w:t>
      </w:r>
      <w:r w:rsidRPr="005477FF">
        <w:rPr>
          <w:rFonts w:eastAsia="DengXian"/>
          <w:lang w:eastAsia="zh-CN"/>
        </w:rPr>
        <w:t>g tu chúng ta cũng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tu hành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trong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con cái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vô cùng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n thân bà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cũng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Đây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đòi n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báo oán,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cha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i, luôn gây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c.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ngoài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nói, cha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không cho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mang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chùa. Nhưng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này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ki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thành, không ng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năm sau có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ng.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a con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a bà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tri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tri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c này </w:t>
      </w:r>
      <w:r w:rsidRPr="005477FF">
        <w:rPr>
          <w:rFonts w:eastAsia="DengXian"/>
          <w:lang w:eastAsia="zh-CN"/>
        </w:rPr>
        <w:t>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cho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u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nghe, cho nên con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là có duyên,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u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có duyên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này,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nói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u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nghe, nghe kho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thì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u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u.</w:t>
      </w:r>
    </w:p>
    <w:p w14:paraId="117E0D09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u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hoan h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a con này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thay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180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không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không còn gây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phi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còn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cũng ăn chay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không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, không 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rư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u, ăn chay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trong nhà mua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thì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u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i. Bà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nói con ngay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mơ cũng không ng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i!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tôi, tôi nói đây là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này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thành tích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bà, đây là l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phi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m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Cho nên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dài,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vàng,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lòng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ng.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Cho nên cách làm này là như pháp, câu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trong tâm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gián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bên ngoài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tùy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“h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chúng sanh, tùy h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c”.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qua vài năm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tác càng ngày càng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cách nghĩ, cách nhìn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thay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i. Sau đó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ng,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phúc,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vui v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>, khinh an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ghiêm túc suy nghĩ. Nghĩ thông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thì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làm sai,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là đúng,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theo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</w:t>
      </w:r>
    </w:p>
    <w:p w14:paraId="2BC6BEDA" w14:textId="7B33D3C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trò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văn phát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cư sĩ Hoàng Trung Xương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ng.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năm 2007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không?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chuyên tâm tu hành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n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không?</w:t>
      </w:r>
    </w:p>
    <w:p w14:paraId="02948DF6" w14:textId="3BA23419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ai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này,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nói năm 2007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không? Cách nói này, tôi cũng là nghe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nói,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ngu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nhà tiên tri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Pháp vào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k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16 tên là Nostradamus, ông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ng. Trong sách tiên tri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mình, ông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nói qua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nghiêm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này, ông nói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con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t. Cho nên có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nói con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này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khái có l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là năm 2007.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năm 2007 không có thì đó chính là năm 2070,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là năm 2700,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cu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c là năm nào? Nhưng chúng </w:t>
      </w:r>
      <w:r w:rsidRPr="005477FF">
        <w:rPr>
          <w:rFonts w:eastAsia="DengXian"/>
          <w:lang w:eastAsia="zh-CN"/>
        </w:rPr>
        <w:t>ta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nhân tâm trong toàn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nay,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 quan! V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dĩ cách nói thông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nói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này là vào cu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k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20, cũng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năm 1999. Chúng tôi cũng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qua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tiên tri,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nói sau năm 1999 thì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cũng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nói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này 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y di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i. Năm 1999 đã bình an trôi qua, lúc đó tôi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Singapore, Singapore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trư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ng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Công giáo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nói qua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này, ông nói trong kinh Thánh rõ ràng nói cu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k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này có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có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thuy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này đã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400 năm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nói năm 1999, năm 2000 có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Cho nên trong kho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này,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nói là tín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các tôn giáo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thành,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lòng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này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n.</w:t>
      </w:r>
    </w:p>
    <w:p w14:paraId="1816C4E7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Chúng ta xem thí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sĩ Emoto Masaru -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thì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xem ông dùng phương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thí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m. Ông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bình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trên bàn làm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mình, thông báo cho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mà ông quen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nghiên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cùng ông, 500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các nơi khác nhau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nhưng quán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cùng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gian, nghĩ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bình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trên bàn làm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ông,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cho nó, ban cho nó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chúc phúc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phát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tâm thương yêu, cùng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gian.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sau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phút,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trung vào bình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này, ông mang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này đi làm thí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m, nhìn dư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kính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vi,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tinh vô cùng đ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p.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cho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là vư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qua không gian,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500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thì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Chúng tôi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nghĩ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n,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tín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 tôn giáo,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tin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trên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vào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m đó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nói xem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này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bao! Cho nên năm 1999 chưa x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ra, năm 2000 cũng chưa x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ra, là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này.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tâm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giác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ý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duy trì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dài thì tai n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i. Nhưng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cho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ng, hai năm trôi qua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ch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 sao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đây là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tin, cho nên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suy nghĩ lung tung,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làm x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làm b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Nhưng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tâm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giác không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đa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thoái tâm,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hoài nghi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tiên tri này không đáng tin, đây là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nghiêm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ng.</w:t>
      </w:r>
    </w:p>
    <w:p w14:paraId="3C8C7DAE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Chúng ta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năm 2007 có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nói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vào tháng 7,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nói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thì là ngày 7 tháng 7,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là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y! Chúng ta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dùng nó làm tham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o. Cho nên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lòng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ng, dùng tu trì,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ng,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cho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an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nh,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hòa bình.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trong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năm này, tôi tin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chút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cho dù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thì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trì hoãn,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nh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.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chúng ta trên t</w:t>
      </w:r>
      <w:r w:rsidRPr="005477FF">
        <w:rPr>
          <w:rFonts w:eastAsia="DengXian"/>
          <w:lang w:eastAsia="zh-CN"/>
        </w:rPr>
        <w:t>oàn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lòng tu hành, chúng ta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tôn giáo khác,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tôn giáo khác đ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quên,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giây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phút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cho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an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nh,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hòa bình,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.</w:t>
      </w:r>
    </w:p>
    <w:p w14:paraId="74BE49AF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Đây là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phía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Câu phía sau nói,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chuyên tâm tu hành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không?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i,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n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chính mình,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n.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n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chính mình, trong vô hình chính là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ý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tâm ý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có sóng, sóng dao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xung quanh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Công phu tu hành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thì ph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m vi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càng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pham vi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i gian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càng dài.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chuyên tâm tu trì, vĩnh vi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khô</w:t>
      </w:r>
      <w:r w:rsidRPr="005477FF">
        <w:rPr>
          <w:rFonts w:eastAsia="DengXian"/>
          <w:lang w:eastAsia="zh-CN"/>
        </w:rPr>
        <w:t>ng gián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không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tu hành vì chính mình, mà tu hành vì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an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nh, tu hành vì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hòa bình, tâm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tương ưng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tâm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-tát.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tương ưng là gì? Sóng trong tâm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chúng ta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dung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sóng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sanh ra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vô cùng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không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chính mình, cũng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xung quanh.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tâm lư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nói trong Hoa Nghiêm, “tâm bao trùm khắp hư không, rô</w:t>
      </w:r>
      <w:r w:rsidRPr="005477FF">
        <w:rPr>
          <w:rFonts w:eastAsia="DengXian"/>
          <w:lang w:eastAsia="zh-CN"/>
        </w:rPr>
        <w:t>̣ng chứa vô biên thế giới”,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công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hóa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tai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a cho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đây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vô lư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ng.</w:t>
      </w:r>
    </w:p>
    <w:p w14:paraId="431DB7BC" w14:textId="1CFEA5BF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trong kinh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ghi chép, sau khi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Ni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t-bàn ba ngày,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A-nan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thành Vương Xá tham gia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kinh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n, nhưng do chưa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nên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bài xích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bên ngoài. Cho nên đêm đó n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tu hành,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đêm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A-la-hán. Nhưng trong kinh Di-đà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kê 16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có bao g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m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A-nan,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A-la-hán,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có mâu thu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không? Kính xin khai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.</w:t>
      </w:r>
    </w:p>
    <w:p w14:paraId="661E7632" w14:textId="43B4905B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không mâu thu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n,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 trong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giáo,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“m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, ngàn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t 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”, cũng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hát k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là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viên chính, phía dư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còn có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viên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không có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viên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thì v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k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ngài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hát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cho nên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là có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Lúc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đương nhiên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dùng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dùng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thì đó là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át chính, cho nên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Thích-c</w:t>
      </w:r>
      <w:r w:rsidRPr="005477FF">
        <w:rPr>
          <w:rFonts w:eastAsia="DengXian"/>
          <w:lang w:eastAsia="zh-CN"/>
        </w:rPr>
        <w:t>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dùng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gì? Dùng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. Trong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có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có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A-la-hán,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gia có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thiên nhân, có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thiên vương, có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vương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còn có thân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ngo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o.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phàm phu,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tái lai.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rõ ràng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ta, trong kinh lu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ta,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Ma-ha-ca-di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là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tái lai; Xá-l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i-ph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tái lai, s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m đã thành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t;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c-ki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n-li</w:t>
      </w:r>
      <w:r w:rsidRPr="005477FF">
        <w:rPr>
          <w:rFonts w:eastAsia="DengXian"/>
          <w:lang w:eastAsia="zh-CN"/>
        </w:rPr>
        <w:t>ên cũng s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m đã thành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tái lai. Cho dù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thành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tái lai,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là pháp thân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ma-ha-tát, đây là 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có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.</w:t>
      </w:r>
    </w:p>
    <w:p w14:paraId="39A94045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là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A-nan trong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Lăng-nghiêm, nghe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 chưa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a thì ngài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đã khai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quy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kinh Lăng-nghiêm, ngài nghe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quy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ba đã khai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Phú-lâu-na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, Phú-lâu-na là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La-hán, lúc đó A-nan là sơ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Tu-đà-hoàn.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sơ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Tu-đà-hoàn khai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mà mình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chưa khai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?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 giáo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ra, A-nan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ng, 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tri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;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ng,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sơ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tri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, ngài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nghe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a, ngài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khai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Mà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Phú-lâu-na thì ngư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Phú-lâu-na là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, 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tri chư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 xml:space="preserve">ng, cho nên ngài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La-hán, nhưng nghe kinh Lăng-nghiêm không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u. Hai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n,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cho chúng ta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coi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 phàm phu,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sai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là lên sân kh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n. Nói không ch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lên sân kh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đóng vai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là sư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viên chính,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đóng vai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. Tình h</w:t>
      </w:r>
      <w:r w:rsidRPr="005477FF">
        <w:rPr>
          <w:rFonts w:eastAsia="DengXian"/>
          <w:lang w:eastAsia="zh-CN"/>
        </w:rPr>
        <w:t>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này chư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-tát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hóa trong chín pháp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 này quá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hát k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ch. Đây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thông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i,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hóa trong chín pháp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giáo hóa chúng sanh,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thông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ngoài trên sân kh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u. B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ngoài trên sâu kh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thì A-nan là Tu-đà-hoàn, b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 tích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ngài,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mũi xưa nay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ngài có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năng là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Cambria"/>
          <w:lang w:eastAsia="zh-CN"/>
        </w:rPr>
        <w:t>ẳ</w:t>
      </w:r>
      <w:r w:rsidRPr="005477FF">
        <w:rPr>
          <w:rFonts w:eastAsia="Cambria"/>
          <w:lang w:eastAsia="zh-CN"/>
        </w:rPr>
        <w:t>ng giác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Quán Âm,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Chí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y, chúng ta </w:t>
      </w:r>
      <w:r w:rsidRPr="005477FF">
        <w:rPr>
          <w:rFonts w:eastAsia="DengXian"/>
          <w:lang w:eastAsia="zh-CN"/>
        </w:rPr>
        <w:t>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này.</w:t>
      </w:r>
    </w:p>
    <w:p w14:paraId="2D136452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Trong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giáo đã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ngài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A-la-hán,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A-la-hán là đ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gì?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A-la-hán là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p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Pháp vân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a, lên cao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a chính là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Cambria"/>
          <w:lang w:eastAsia="zh-CN"/>
        </w:rPr>
        <w:t>ẳ</w:t>
      </w:r>
      <w:r w:rsidRPr="005477FF">
        <w:rPr>
          <w:rFonts w:eastAsia="Cambria"/>
          <w:lang w:eastAsia="zh-CN"/>
        </w:rPr>
        <w:t>ng giác</w:t>
      </w:r>
      <w:r w:rsidRPr="005477FF">
        <w:rPr>
          <w:rFonts w:eastAsia="DengXian"/>
          <w:lang w:eastAsia="zh-CN"/>
        </w:rPr>
        <w:t>.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sáu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tôn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A-la-hán,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ngài đâu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ng! Chưa nói ra,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xưng hô này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ít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các ngài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Pháp vân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tái lai,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giáo hóa chúng sanh,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di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n. Chúng sanh mê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c,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các ngài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ay chúng ta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bên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bên đáp này thì chúng ta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nghe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có chuy</w:t>
      </w:r>
      <w:r w:rsidRPr="005477FF">
        <w:rPr>
          <w:rFonts w:eastAsia="Cambria"/>
          <w:lang w:eastAsia="zh-CN"/>
        </w:rPr>
        <w:t>ệ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Chúng ta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không nêu ra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các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này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giáo hóa chúng sanh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viên mãn.</w:t>
      </w:r>
    </w:p>
    <w:p w14:paraId="5BFC5BAE" w14:textId="7ACC9F1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s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tem bưu chính, trên tem bưu chính có hình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có văn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thuy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minh liên quan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giáo, do trên tem bưu chính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đóng d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u bưu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tương đương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làm hư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ng tem,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tem này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không?</w:t>
      </w:r>
    </w:p>
    <w:p w14:paraId="7B55FD65" w14:textId="4B8A4B5C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P</w:t>
      </w:r>
      <w:r w:rsidRPr="005477FF">
        <w:rPr>
          <w:rFonts w:eastAsia="DengXian"/>
          <w:lang w:eastAsia="zh-CN"/>
        </w:rPr>
        <w:t>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giáo hóa chúng sanh,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đích là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chúng sanh lìa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vui, lìa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vui là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mà nói, đây cũng là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báo,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có nhân. Trong kinh giáo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rõ ràng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ta,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đâu mà có?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mê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điên đ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o,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này mà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Vui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đâu mà có? Vui là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khai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Cho nên,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mà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làm chính là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chúng sanh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Dùng phương pháp gì giúp đ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? Dùng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sau khi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nghe xong, sau khi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xong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Cho nên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Tôn năm đó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, 30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Vô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sau khi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Vô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thì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c;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năm 30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i, ngài ra đi năm 79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i, 49 năm. Đây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49 năm, không có ngày nào ngh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ngơi.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lúc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nơi, có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có đơn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hai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tìm ngài th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 giáo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đó cũng là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c.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chúng ta xem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trong kinh A-hàm, có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đáp cho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kinh văn không dài</w:t>
      </w:r>
      <w:r w:rsidRPr="005477FF">
        <w:rPr>
          <w:rFonts w:eastAsia="DengXian"/>
          <w:lang w:eastAsia="zh-CN"/>
        </w:rPr>
        <w:t>, có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chưa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trăm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; hơi dài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chút thì hai trăm, ba trăm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, kinh đi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u.</w:t>
      </w:r>
    </w:p>
    <w:p w14:paraId="2CE70E11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Đó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hai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đơn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hai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i chúng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cùng nhau, hình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này cũng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lu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thích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này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u.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là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thâm sâu thì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tương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dài, như kinh Bát-nhã, đây là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thông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coi đó là tri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kinh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16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kinh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Bát-nhã, tương đương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sau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này 16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n.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dài,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ng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n.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40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k</w:t>
      </w:r>
      <w:r w:rsidRPr="005477FF">
        <w:rPr>
          <w:rFonts w:eastAsia="DengXian"/>
          <w:lang w:eastAsia="zh-CN"/>
        </w:rPr>
        <w:t>inh Hoa Nghiêm,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dù là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bài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n,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i. Nhưng khi kinh này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thì không hoàn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a, là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kinh không hoàn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nh. Chúng ta t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quan sát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kinh văn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chín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i,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39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m.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chúng ta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hai - 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bài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bài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thông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tên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m.</w:t>
      </w:r>
    </w:p>
    <w:p w14:paraId="37137E1D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Phía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chúng ta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qua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nh, là cu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ngày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li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tí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nhân x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sáng s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d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cho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bu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đi ng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, các ngài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dùng tâm gì? Các ngài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Chính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nói trong kinh Lăng-nghiêm, “n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Lai”,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là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ta,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nào, cho nên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quan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ng.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trong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các ngài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n thành </w:t>
      </w:r>
      <w:r w:rsidRPr="005477FF">
        <w:rPr>
          <w:rFonts w:eastAsia="DengXian"/>
          <w:lang w:eastAsia="zh-CN"/>
        </w:rPr>
        <w:t>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theo.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chính là câu trong kinh Lăng-nghiêm,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nói câu này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Đó chính là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gì trong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ta. Lăng-nghiêm nói “n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Lai”,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t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đây là nhân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trong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và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</w:t>
      </w:r>
    </w:p>
    <w:p w14:paraId="01D9F382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không có hình tư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nh, không có pháp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nói,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chúng sanh. Trong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chúng ta có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Cambria"/>
          <w:lang w:eastAsia="zh-CN"/>
        </w:rPr>
        <w:t>ă</w:t>
      </w:r>
      <w:r w:rsidRPr="005477FF">
        <w:rPr>
          <w:rFonts w:eastAsia="DengXian"/>
          <w:lang w:eastAsia="zh-CN"/>
        </w:rPr>
        <w:t>n kho</w:t>
      </w:r>
      <w:r w:rsidRPr="005477FF">
        <w:rPr>
          <w:rFonts w:eastAsia="Cambria"/>
          <w:lang w:eastAsia="zh-CN"/>
        </w:rPr>
        <w:t>ă</w:t>
      </w:r>
      <w:r w:rsidRPr="005477FF">
        <w:rPr>
          <w:rFonts w:eastAsia="DengXian"/>
          <w:lang w:eastAsia="zh-CN"/>
        </w:rPr>
        <w:t>n này, trên tem bưu chính có hình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thì chúng ta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dùng,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sai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dùng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thư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bè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dán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tem có hình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thư,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hình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“h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tho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qua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t, mãi thành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o”,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Cambria"/>
          <w:lang w:eastAsia="zh-CN"/>
        </w:rPr>
        <w:t>ồ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duyên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Không nên có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băn khoăn này, vì băn khoăn này m</w:t>
      </w:r>
      <w:r w:rsidRPr="005477FF">
        <w:rPr>
          <w:rFonts w:eastAsia="DengXian"/>
          <w:lang w:eastAsia="zh-CN"/>
        </w:rPr>
        <w:t>à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dùng nó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có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gieo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cho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thư,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còn có, như báo chí,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p chí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nay, có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hình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tôi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trương là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dù xem xong báo chí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t vào trong thùng rác là có l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m, nhưng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ã gieo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nhân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Công t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báo,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là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kim cang,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duyên này, là nhân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Cambria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tương lai tu hành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thành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vì chút kiêng k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này mà c</w:t>
      </w:r>
      <w:r w:rsidRPr="005477FF">
        <w:rPr>
          <w:rFonts w:eastAsia="Cambria"/>
          <w:lang w:eastAsia="zh-CN"/>
        </w:rPr>
        <w:t>ắ</w:t>
      </w:r>
      <w:r w:rsidRPr="005477FF">
        <w:rPr>
          <w:rFonts w:eastAsia="DengXian"/>
          <w:lang w:eastAsia="zh-CN"/>
        </w:rPr>
        <w:t>t m</w:t>
      </w:r>
      <w:r w:rsidRPr="005477FF">
        <w:rPr>
          <w:rFonts w:eastAsia="Cambria"/>
          <w:lang w:eastAsia="zh-CN"/>
        </w:rPr>
        <w:t>ấ</w:t>
      </w:r>
      <w:r w:rsidRPr="005477FF">
        <w:rPr>
          <w:rFonts w:eastAsia="DengXian"/>
          <w:lang w:eastAsia="zh-CN"/>
        </w:rPr>
        <w:t>t nhân này</w:t>
      </w:r>
      <w:r w:rsidRPr="005477FF">
        <w:rPr>
          <w:rFonts w:eastAsia="DengXian"/>
          <w:lang w:eastAsia="zh-CN"/>
        </w:rPr>
        <w:t>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sai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</w:t>
      </w:r>
    </w:p>
    <w:p w14:paraId="215F74F5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lúc tôi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kinh, tôi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khuy</w:t>
      </w:r>
      <w:r w:rsidRPr="005477FF">
        <w:rPr>
          <w:rFonts w:eastAsia="Cambria"/>
          <w:lang w:eastAsia="zh-CN"/>
        </w:rPr>
        <w:t>ế</w:t>
      </w:r>
      <w:r w:rsidRPr="005477FF">
        <w:rPr>
          <w:rFonts w:eastAsia="DengXian"/>
          <w:lang w:eastAsia="zh-CN"/>
        </w:rPr>
        <w:t>n khích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làm kinh doanh,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đăng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cáo thương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trên báo chí,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p chí,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cáo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u. Tôi khuyên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trên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in thêm câu Nam-mô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Nam-mô Quán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Âm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thêm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t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Cambria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dài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đăng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Phía trên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thêm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lúc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này h</w:t>
      </w:r>
      <w:r w:rsidRPr="005477FF">
        <w:rPr>
          <w:rFonts w:eastAsia="Cambria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tho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qua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ã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 xml:space="preserve">ã </w:t>
      </w:r>
      <w:r w:rsidRPr="005477FF">
        <w:rPr>
          <w:rFonts w:eastAsia="DengXian"/>
          <w:lang w:eastAsia="zh-CN"/>
        </w:rPr>
        <w:t>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thêm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làm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?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là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in lên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in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bao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y!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chúng ta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làm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m riêng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tuyên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thì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chi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n.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không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thì dù sao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cũng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dùng,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thêm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thêm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thêm danh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vào trong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cáo.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có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tâm này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chúng sanh, đây chính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t!</w:t>
      </w:r>
    </w:p>
    <w:p w14:paraId="66168D5B" w14:textId="5859333B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cùng,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do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như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, sau bác sĩ ch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n đoán nói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ăn gan dê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vì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thì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ăn không?</w:t>
      </w:r>
    </w:p>
    <w:p w14:paraId="0A39CF4D" w14:textId="48CFA01C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này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xem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đĩa “Ti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Sơn Tây”,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xem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làm sao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ung thư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Cambria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còn nghiêm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hơn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Sau đó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xem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đĩa còn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“T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ăn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t chúng?” Sau đó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hãy suy xét xem có nên ăn gan dê hay không,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Trong bu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chúng tôi cũng nêu lên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thân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e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nh,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bác sĩ, cũng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me</w:t>
      </w:r>
      <w:r w:rsidRPr="005477FF">
        <w:rPr>
          <w:rFonts w:eastAsia="DengXian"/>
          <w:lang w:eastAsia="zh-CN"/>
        </w:rPr>
        <w:t>n, là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gì? Lòng tin!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bác sĩ này, bác sĩ cũng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rõ r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bác sĩ này,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bác sĩ này là bác sĩ hàng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trên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nhưng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có lòng tin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sanh ra tác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không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này, đây chính là câu “h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pháp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tâm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sanh” mà trong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nói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bác sĩ n</w:t>
      </w:r>
      <w:r w:rsidRPr="005477FF">
        <w:rPr>
          <w:rFonts w:eastAsia="DengXian"/>
          <w:lang w:eastAsia="zh-CN"/>
        </w:rPr>
        <w:t>ày gi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bác sĩ kia kém hơn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chút,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do lòng tin, lòng tin quy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y. Do đó, lòng tin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bác sĩ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nhau, tôi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bác sĩ nào đó,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cho tôi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;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bác sĩ kia,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cho tôi không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tôi không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 Đây là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Đây là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lý.</w:t>
      </w:r>
    </w:p>
    <w:p w14:paraId="66D27E62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Phương pháp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tr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cao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chính mình, lòng tin c</w:t>
      </w:r>
      <w:r w:rsidRPr="005477FF">
        <w:rPr>
          <w:rFonts w:eastAsia="Cambria"/>
          <w:lang w:eastAsia="zh-CN"/>
        </w:rPr>
        <w:t>ủ</w:t>
      </w:r>
      <w:r w:rsidRPr="005477FF">
        <w:rPr>
          <w:rFonts w:eastAsia="DengXian"/>
          <w:lang w:eastAsia="zh-CN"/>
        </w:rPr>
        <w:t>a mình,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tìm bác sĩ. Lòng tin c</w:t>
      </w:r>
      <w:r w:rsidRPr="005477FF">
        <w:rPr>
          <w:rFonts w:eastAsia="Cambria"/>
          <w:lang w:eastAsia="zh-CN"/>
        </w:rPr>
        <w:t>ủ</w:t>
      </w:r>
      <w:r w:rsidRPr="005477FF">
        <w:rPr>
          <w:rFonts w:eastAsia="DengXian"/>
          <w:lang w:eastAsia="zh-CN"/>
        </w:rPr>
        <w:t>a mình, dùng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chính mình ch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cho cơ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mình,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còn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do cơ quan, t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bào x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ra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sao! V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là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thành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nh?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nghĩ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nguyên nhân này, tìm ra nguyên nhân, tiêu tr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nguyên nhân thì nó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ng. Nguyên nhân là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nào? Nguyên nhân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tư duy không đúng đ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n,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p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m, đó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là ngu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virus bên ngoài lây nhi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m. Sau khi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này, tôi tu tâm thanh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nh, tôi tu tâm chân thành, tôi tu tâm bình đ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ng, tôi tu tâm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bi, t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bào mang theo virus gây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trong cơ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ng.</w:t>
      </w:r>
    </w:p>
    <w:p w14:paraId="34476565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này, thí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sĩ Emoto Masaru,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suy ng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m thêm. Cho nên,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thì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cho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Cambria"/>
          <w:lang w:eastAsia="zh-CN"/>
        </w:rPr>
        <w:t>ệ</w:t>
      </w:r>
      <w:r w:rsidRPr="005477FF">
        <w:rPr>
          <w:rFonts w:eastAsia="DengXian"/>
          <w:lang w:eastAsia="zh-CN"/>
        </w:rPr>
        <w:t>n ra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tinh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n;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ác thì nó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thành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tinh vô cùng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Chúng ta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x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bào toàn thân thì nên dùng ý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không có m</w:t>
      </w:r>
      <w:r w:rsidRPr="005477FF">
        <w:rPr>
          <w:rFonts w:eastAsia="Cambria"/>
          <w:lang w:eastAsia="zh-CN"/>
        </w:rPr>
        <w:t>ộ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nào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 thì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tìm bác sĩ. Càng là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nghiêm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đi ki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m tra phát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ung thư, bác sĩ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Cambria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,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ó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n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p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không n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i. Nên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Sau khi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đây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tin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nay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sau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ác, tu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Qua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tháng đi ki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m tra l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>i,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. Đây chính là 40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Cambria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Cambria"/>
          <w:lang w:eastAsia="zh-CN"/>
        </w:rPr>
        <w:t>ệ</w:t>
      </w:r>
      <w:r w:rsidRPr="005477FF">
        <w:rPr>
          <w:rFonts w:eastAsia="DengXian"/>
          <w:lang w:eastAsia="zh-CN"/>
        </w:rPr>
        <w:t>nh nan y nói trong “Ti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Sơn Tây”,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hai ba tháng sau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ng, là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>o lý như v</w:t>
      </w:r>
      <w:r w:rsidRPr="005477FF">
        <w:rPr>
          <w:rFonts w:eastAsia="Cambria"/>
          <w:lang w:eastAsia="zh-CN"/>
        </w:rPr>
        <w:t>ậ</w:t>
      </w:r>
      <w:r w:rsidRPr="005477FF">
        <w:rPr>
          <w:rFonts w:eastAsia="DengXian"/>
          <w:lang w:eastAsia="zh-CN"/>
        </w:rPr>
        <w:t>y.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quy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y,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minh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trong kinh, “h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pháp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tâm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sanh”, đây là cương lĩnh chung,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ng. Ác </w:t>
      </w:r>
      <w:r w:rsidRPr="005477FF">
        <w:rPr>
          <w:rFonts w:eastAsia="DengXian"/>
          <w:lang w:eastAsia="zh-CN"/>
        </w:rPr>
        <w:t>dùng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thay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N</w:t>
      </w:r>
      <w:r w:rsidRPr="005477FF">
        <w:rPr>
          <w:rFonts w:eastAsia="Cambria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>n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này, có l</w:t>
      </w:r>
      <w:r w:rsidRPr="005477FF">
        <w:rPr>
          <w:rFonts w:eastAsia="Cambria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ăn gan dê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ăn nó nói không ch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trong gan dê còn có m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 b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nh,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càng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hơn!</w:t>
      </w:r>
    </w:p>
    <w:p w14:paraId="3209ADD5" w14:textId="708CBFFC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là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Singapore. Lúc nghe kinh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dùng tư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mái,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là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trên gh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sô pha,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trên giư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nghe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khi đi ng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không?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là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không quen ng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ngay ng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mà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nghe kinh,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quan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hình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không?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sau khi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hoan h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nhiên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sanh kh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tâm cung kính mà đoan chánh tư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p?</w:t>
      </w:r>
    </w:p>
    <w:p w14:paraId="385E8B90" w14:textId="4C8A1C7E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này là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tôn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ng, l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kính. Trong Văn Sao,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i sư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Quang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nói, “m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thành kính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ích,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thành kính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ích”. Nghe kinh không cung kính, tư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mái,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pháp duyên,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“h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tho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qua tai, mãi thành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o”,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hay không?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,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hoan h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nghe kinh,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 này cho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nghe.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nói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tìm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giáo là gì?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chân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mà trong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giáo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thì thái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gì.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pháp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trong cung kính.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xưa không có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nhưng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 trong các ngành các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qua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vô cùng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có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ai? Tìm sư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c, tìm sư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làm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c;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xây thì tìm sư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làm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xây, đây chính là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.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 xml:space="preserve"> này thu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tùy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thu,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có tiêu chu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c? Chúng ta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nói là kính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p, có làm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nghiêm túc,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công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này hay không?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tùy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ng phí công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không có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u. Cho dù là ngành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nào cũng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nhau,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trong cung kính.</w:t>
      </w:r>
    </w:p>
    <w:p w14:paraId="1E1CDC38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tôi đi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y, tôi không đi. Hai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Úc, sau khi tôi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thì không đi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Nguyên nhân là gì? Chính là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mà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i nói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đây,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sinh nghe kinh mà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óc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đâu đâu,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dàng nhìn ra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tính khí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p ch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p nóng n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nghiêm túc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p, không nghiêm túc nghe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ng, thái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tùy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d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a vào gh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, hai chân gác lên bàn, giáo viên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bài trên b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Nhưng tôi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các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giáo vi</w:t>
      </w:r>
      <w:r w:rsidRPr="005477FF">
        <w:rPr>
          <w:rFonts w:eastAsia="DengXian"/>
          <w:lang w:eastAsia="zh-CN"/>
        </w:rPr>
        <w:t>ên, giáo sư cũng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quen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làm sao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gì? Đây là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vô cùng nghiêm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ng, sau khi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chúng tôi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bu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n.</w:t>
      </w:r>
    </w:p>
    <w:p w14:paraId="54392011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Tôi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trách trong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nói pháp sư,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đ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vư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quá 20 phút. Tôi nói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sinh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kiên nh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15 phút, sau 15 phút thì không còn kiên nh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Tôi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nhìn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,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nhiên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may mà có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nói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tôi.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thì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 to nh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óc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đâu đâu, đây là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Đây là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bi ai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cao c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u,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hơn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đó là có vài ph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 xml:space="preserve">n tâm cung kính, </w:t>
      </w:r>
      <w:r w:rsidRPr="005477FF">
        <w:rPr>
          <w:rFonts w:eastAsia="DengXian"/>
          <w:lang w:eastAsia="zh-CN"/>
        </w:rPr>
        <w:t>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</w:t>
      </w:r>
      <w:r w:rsidRPr="005477FF">
        <w:rPr>
          <w:rFonts w:eastAsia="DengXian"/>
          <w:lang w:eastAsia="zh-CN"/>
        </w:rPr>
        <w:t xml:space="preserve"> tình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đó;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đa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trà tr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mà thôi.</w:t>
      </w:r>
    </w:p>
    <w:p w14:paraId="2E901035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khái kho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hai mươi, ba mươi năm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c, tôi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c 5 năm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văn hóa Đài Loan. Ba mươi năm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hơn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50 phút,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sinh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nghe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 xml:space="preserve">c. Tình hình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thì tôi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t,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ngoài thì tôi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u. Cho nên,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cho tôi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giáo sư gì đó,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sĩ gì đó, tôi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không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 Nhưng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n? Đó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nguyên nhân khác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trên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làm công tác hòa bình, trên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tôn giáo,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gia,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có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giáo sư,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sĩ. Cho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tôi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thay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thay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Úc tham gia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hòa bình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này, tôi là vì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không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này thì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t!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sinh mà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là gì? Chúng ta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</w:t>
      </w:r>
    </w:p>
    <w:p w14:paraId="67CA8789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sơ cơ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chính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chính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đó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làm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tr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nói xem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không tuân th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quy t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này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hư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khác. Nhưng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nhà,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trên sô pha,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tivi nghe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 thì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không ai can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qu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nhi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i khác. Nhưng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phòng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trong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thì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 Cho dù là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phá</w:t>
      </w:r>
      <w:r w:rsidRPr="005477FF">
        <w:rPr>
          <w:rFonts w:eastAsia="DengXian"/>
          <w:lang w:eastAsia="zh-CN"/>
        </w:rPr>
        <w:t>p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 hay pháp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gian,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nào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trong cung kính.</w:t>
      </w:r>
    </w:p>
    <w:p w14:paraId="5FBE7B25" w14:textId="4E8A201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 là ba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Kông.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 xml:space="preserve">u tiên, lão pháp sư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bu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tương lai tuy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sinh chuyên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Hoa Nghiêm,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có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qu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l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tân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báo danh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đó,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nên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</w:t>
      </w:r>
    </w:p>
    <w:p w14:paraId="29871542" w14:textId="2115C65A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ây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tôi,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thành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hay không thì chưa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 Chúng tôi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chí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p, nhưng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không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dàng.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ngày tôi b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trong su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55 năm nay, tôi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chí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thành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tăng đoàn, tu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hòa kính, nhưng 55 năm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mà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chưa tìm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khó khăn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bao.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có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tu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hòa kính, đó là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vô lư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ng, không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 chính mình,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tăng đoàn như pháp,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tăng đoàn tu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hòa kính,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chư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m, long thiên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Kông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tăng đoàn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không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Kông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trên toàn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c,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Cho nên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phát tâm, thì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Không có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phát tâm, hai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còn cãi nhau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nói xem còn cách gì đây? Không hòa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quá khó. Nói mi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ng thì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>,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cùng nhau thì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cái này nhìn không t</w:t>
      </w:r>
      <w:r w:rsidRPr="005477FF">
        <w:rPr>
          <w:rFonts w:eastAsia="DengXian"/>
          <w:lang w:eastAsia="zh-CN"/>
        </w:rPr>
        <w:t>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t, cái kia cũng có ý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làm sao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hòa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p?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xưa có, tâm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thu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u, như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nhau. Con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nay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tôi đúng, anh sai, đúng sai này gây ra xung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t, gây ra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hòa.</w:t>
      </w:r>
    </w:p>
    <w:p w14:paraId="3E473E26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phía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cư sĩ Hoàng Trung Xương g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đây vãng sanh, ông vi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đo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văn ng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n,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ng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không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ông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ba năm, ba năm không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ông vi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không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Không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gì?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hóa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i;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khi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thì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xung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t, cho nên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khó.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xưa h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ngày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cũng không có xung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t, có hàm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ng, có công phu, không có xung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t. Cho nên xung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tâm, chúng tôi đã nói qua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trong n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tâm tiêu tr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ý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c,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Không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nào, không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c, không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y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tâm bình khí hòa, sau đó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hòa kính.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quá khó tìm,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là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u, cho dù tu pháp môn nào cũng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u. Cho nên đây là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ng,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hay không còn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xem duyên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</w:t>
      </w:r>
    </w:p>
    <w:p w14:paraId="4E2801FC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cái chúng tôi đang làm là nhà Nho, chúng tôi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c.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là Nho-Thích-Đ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n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dung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Nho-Thích-Đ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nói tóm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ngoài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luân lý,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nhân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là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này. Tôi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nhà Nho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có 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nhà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có 10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nhà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có 10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tôi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lòng cung c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môi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p, tôi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lòng chăm sóc cu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tôi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đâu mà có? Khô</w:t>
      </w:r>
      <w:r w:rsidRPr="005477FF">
        <w:rPr>
          <w:rFonts w:eastAsia="DengXian"/>
          <w:lang w:eastAsia="zh-CN"/>
        </w:rPr>
        <w:t>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gì. Cho nên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nghe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tôi,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đã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tham gia,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đăng ký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tôi, không đơn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nghĩ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xem,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thì quá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i!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tinh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nhân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trên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hay không?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có khí khái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có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tâm,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này.</w:t>
      </w:r>
    </w:p>
    <w:p w14:paraId="6FE0F3A4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nên, tôi nói n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thì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hành g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tam giáo, đó chính là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hành 100%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và Thái Thư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Thiên,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tư cách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nhân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ngay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như nói ba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tăng đoàn hòa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có ý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ác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n,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kh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tâm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thì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n, không có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gì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ác cũng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thành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thì càng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cho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phàm phu chúng ta không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chúng ta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n;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xoay chuy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thì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não, kh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não vô biên,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 Nhưng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nh, đó đã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đã vư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qua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ít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là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 trong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thánh pháp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</w:t>
      </w:r>
      <w:r w:rsidRPr="005477FF">
        <w:rPr>
          <w:rFonts w:eastAsia="DengXian"/>
          <w:lang w:eastAsia="zh-CN"/>
        </w:rPr>
        <w:t xml:space="preserve"> chúng sanh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chúng ta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t.</w:t>
      </w:r>
    </w:p>
    <w:p w14:paraId="23EFC547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trung tâm văn hóa Lư Giang chúng tôi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giáo viên nhà Nho, 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i;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thông qua phương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đăng ký, tuy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sinh trên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ng. Đăng ký, cô Dương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 có hơn 300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g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400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i. Ch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n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này, ch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 60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ch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 ra 60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Lúc ph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sàng l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a, cu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cùng tuy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i.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chí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p,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lòng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cho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văn hóa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ng, sau đó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Quy.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 là yêu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100%,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thì không có tác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ng, không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mà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đi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ta không tin tư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ta nói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tôi, cho nên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</w:t>
      </w:r>
    </w:p>
    <w:p w14:paraId="40700172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Ba mươi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này, lúc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 xml:space="preserve">ng hai tháng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Lư Giang, thì có sáu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xin rút lui. Khóa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quá căng th</w:t>
      </w:r>
      <w:r w:rsidRPr="005477FF">
        <w:rPr>
          <w:rFonts w:eastAsia="DengXian"/>
          <w:lang w:eastAsia="zh-CN"/>
        </w:rPr>
        <w:t>ẳ</w:t>
      </w:r>
      <w:r w:rsidRPr="005477FF">
        <w:rPr>
          <w:rFonts w:eastAsia="DengXian"/>
          <w:lang w:eastAsia="zh-CN"/>
        </w:rPr>
        <w:t>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ngày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11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12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,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. Còn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ai? Đó là tr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Thang Trì, tr</w:t>
      </w:r>
      <w:r w:rsidRPr="005477FF">
        <w:rPr>
          <w:rFonts w:eastAsia="Cambria"/>
          <w:lang w:eastAsia="zh-CN"/>
        </w:rPr>
        <w:t>ấ</w:t>
      </w:r>
      <w:r w:rsidRPr="005477FF">
        <w:rPr>
          <w:rFonts w:eastAsia="DengXian"/>
          <w:lang w:eastAsia="zh-CN"/>
        </w:rPr>
        <w:t>n này có 12 thôn trang,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thôn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nhà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cư dân sinh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ng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Thang Trì, nam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già tr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>, các ngành các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cùng nhau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y, cùng nhau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p. Cho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d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mình làm gương,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y.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cúi chào 90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cho dù là ngành ngh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nào,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ki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thành, cung kính đã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hóa cư dân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phương nơi này. Lúc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nghe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ng, trên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đi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xa đã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đón, giáo viên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đón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th</w:t>
      </w:r>
      <w:r w:rsidRPr="005477FF">
        <w:rPr>
          <w:rFonts w:eastAsia="Cambria"/>
          <w:lang w:eastAsia="zh-CN"/>
        </w:rPr>
        <w:t>ậ</w:t>
      </w:r>
      <w:r w:rsidRPr="005477FF">
        <w:rPr>
          <w:rFonts w:eastAsia="DengXian"/>
          <w:lang w:eastAsia="zh-CN"/>
        </w:rPr>
        <w:t>t ch</w:t>
      </w:r>
      <w:r w:rsidRPr="005477FF">
        <w:rPr>
          <w:rFonts w:eastAsia="Cambria"/>
          <w:lang w:eastAsia="zh-CN"/>
        </w:rPr>
        <w:t>ẳ</w:t>
      </w:r>
      <w:r w:rsidRPr="005477FF">
        <w:rPr>
          <w:rFonts w:eastAsia="DengXian"/>
          <w:lang w:eastAsia="zh-CN"/>
        </w:rPr>
        <w:t>ng d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dàng.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mình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ng.</w:t>
      </w:r>
    </w:p>
    <w:p w14:paraId="23F44549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Tôi v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nghĩ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ng, cũng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năm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thành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không ng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hai tháng sau,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tháng thì thành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đã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rõ r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t. Cho nên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giáo viên này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 xml:space="preserve">t an 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i,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thành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có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giác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u. Thành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là gì?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c đây phong khí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này vô cùng không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v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cãi nhau, cha con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hòa,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nàng dâu thì càng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hàng xóm tranh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p, vì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chút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mà không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như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nhau.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sau hai tháng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thì không cò</w:t>
      </w:r>
      <w:r w:rsidRPr="005477FF">
        <w:rPr>
          <w:rFonts w:eastAsia="DengXian"/>
          <w:lang w:eastAsia="zh-CN"/>
        </w:rPr>
        <w:t>n tình tr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 xml:space="preserve">ng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ó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v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không còn cãi nhau,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nàng dâu không còn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hòa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tr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cha m</w:t>
      </w:r>
      <w:r w:rsidRPr="005477FF">
        <w:rPr>
          <w:rFonts w:eastAsia="DengXian"/>
          <w:lang w:eastAsia="zh-CN"/>
        </w:rPr>
        <w:t>ẹ</w:t>
      </w:r>
      <w:r w:rsidRPr="005477FF">
        <w:rPr>
          <w:rFonts w:eastAsia="DengXian"/>
          <w:lang w:eastAsia="zh-CN"/>
        </w:rPr>
        <w:t>, hàng xóm không còn tranh ch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Phong khí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cũng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tr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p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trong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hàng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tôi, h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ngày trông coi, trông coi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nhưng ngày nào c</w:t>
      </w:r>
      <w:r w:rsidRPr="005477FF">
        <w:rPr>
          <w:rFonts w:eastAsia="Cambria"/>
          <w:lang w:eastAsia="zh-CN"/>
        </w:rPr>
        <w:t>ũ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;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còn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trông coi như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cũng không có ai l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tr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.</w:t>
      </w:r>
    </w:p>
    <w:p w14:paraId="6D12D74F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Còn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chú tài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taxi, đây là ông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mình nói.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đây, tài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taxi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nơi khác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không quen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nâng giá,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chém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chém trong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chém,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chém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là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ý đi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vòng xa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chút,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thành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x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khách hàng.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khách hàng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Thang Trì tham gia cu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p, ng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xe taxi, lúc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xe khách quên túi xách tay trên xe, trong túi xách tay còn có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trăm ngàn nhân dân t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ngoài ra còn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tài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quan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</w:t>
      </w:r>
      <w:r w:rsidRPr="005477FF">
        <w:rPr>
          <w:rFonts w:eastAsia="DengXian"/>
          <w:lang w:eastAsia="zh-CN"/>
        </w:rPr>
        <w:t>. Sau khi tài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taxi quay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phát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ra, mau chóng lái xe đi tìm khách,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cho khách,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khách này vô cùng kinh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tài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này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tôi, ông nói,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là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đâu,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phát tài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làm gì có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n?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luân lý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Quy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trung tâm,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đó là sai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m, cho nên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Ông nói không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tôi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mà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tài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taxi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Thang Trì,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ì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tài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Vô cùng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sanh ra sau hai tháng. Cho nên phong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quán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dân đã thay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i,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thú,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dù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nhưng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có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u.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thành ph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lân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t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>nh khác, các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lãnh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trách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trư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ng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giáo viên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đó tham quan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ng.</w:t>
      </w:r>
    </w:p>
    <w:p w14:paraId="06DAF115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nên, chúng tôi tuy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sinh là dùng phương pháp này, là dùng cách sàng l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>c.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chưa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cho nên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hai, đ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t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hai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30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 ch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sàng l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>c hơn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a. Sàng l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>c là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ng. Sàng l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Cambria"/>
          <w:lang w:eastAsia="zh-CN"/>
        </w:rPr>
        <w:t>ồ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không r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đi, mu</w:t>
      </w:r>
      <w:r w:rsidRPr="005477FF">
        <w:rPr>
          <w:rFonts w:eastAsia="Cambria"/>
          <w:lang w:eastAsia="zh-CN"/>
        </w:rPr>
        <w:t>ố</w:t>
      </w:r>
      <w:r w:rsidRPr="005477FF">
        <w:rPr>
          <w:rFonts w:eastAsia="DengXian"/>
          <w:lang w:eastAsia="zh-CN"/>
        </w:rPr>
        <w:t xml:space="preserve">n xin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trung tâm, làm nhân viên hành chính văn phòng, tôi nói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t!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Chúng ta cho dù là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giáo viên và nhân viên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chúng ta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tiêu,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</w:t>
      </w:r>
      <w:r w:rsidRPr="005477FF">
        <w:rPr>
          <w:rFonts w:eastAsia="DengXian"/>
          <w:lang w:eastAsia="zh-CN"/>
        </w:rPr>
        <w:t>ương 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ng,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tác cùng nhau,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hơn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gì. Cho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rút lui làm nhân viên.</w:t>
      </w:r>
    </w:p>
    <w:p w14:paraId="185F5E04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Chúng tôi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p, n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năm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không có đãi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bao ăn, bao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, còn bao qu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áo. Qu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tôi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th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t, trang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không có đãi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. Sáu tháng sau chúng tôi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lương, nhưng chúng tôi chăm sóc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chu đáo, ví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gia đình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 xml:space="preserve">t khó </w:t>
      </w:r>
      <w:r w:rsidRPr="005477FF">
        <w:rPr>
          <w:rFonts w:eastAsia="DengXian"/>
          <w:lang w:eastAsia="zh-CN"/>
        </w:rPr>
        <w:t>khăn</w:t>
      </w:r>
      <w:r w:rsidRPr="005477FF">
        <w:rPr>
          <w:rFonts w:eastAsia="DengXian"/>
          <w:lang w:eastAsia="zh-CN"/>
        </w:rPr>
        <w:t>, chúng tôi cũng chăm sóc, lúc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cũng chăm sóc gia đình.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u hi sinh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n, chúng tôi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trong nhà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 tu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trong nhà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chúng tôi cũng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lòng gánh vác chăm sóc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các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</w:t>
      </w:r>
      <w:r w:rsidRPr="005477FF">
        <w:rPr>
          <w:rFonts w:eastAsia="DengXian"/>
          <w:lang w:eastAsia="zh-CN"/>
        </w:rPr>
        <w:t xml:space="preserve"> sinh không còn n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lo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sau. Khi qu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l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tân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thì hãy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tham gia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 xml:space="preserve">p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bên đó,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nơi đó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viên.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cũng có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quy t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c, nên th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lu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trung tâm văn hóa Thang Trì - Lư Giang, bên đó có trang web, có fax, cũng có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thăm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</w:t>
      </w:r>
    </w:p>
    <w:p w14:paraId="1DA67973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Còn Thích và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thì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Cambria"/>
          <w:lang w:eastAsia="zh-CN"/>
        </w:rPr>
        <w:t>ẫ</w:t>
      </w:r>
      <w:r w:rsidRPr="005477FF">
        <w:rPr>
          <w:rFonts w:eastAsia="DengXian"/>
          <w:lang w:eastAsia="zh-CN"/>
        </w:rPr>
        <w:t>n còn khó khăn, khó khăn là chính sách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Nho không có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chính là tôn giáo chưa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a. Cho nên tôn giáo chúng ta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phê chu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n, đây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chúng ta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ý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Trung tâm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a chúng tôi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Lư Giang, cũng là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trung ương phê chu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n.</w:t>
      </w:r>
    </w:p>
    <w:p w14:paraId="168DFAE2" w14:textId="3AE58FC2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 là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viên, có hai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nào đó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u đăng ký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i,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tu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sau mà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chưa s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p x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nên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này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trách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ng,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có nên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đăng ký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không?</w:t>
      </w:r>
    </w:p>
    <w:p w14:paraId="5FDE7C3A" w14:textId="217587B2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thì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này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ngày nào c</w:t>
      </w:r>
      <w:r w:rsidRPr="005477FF">
        <w:rPr>
          <w:rFonts w:eastAsia="Cambria"/>
          <w:lang w:eastAsia="zh-CN"/>
        </w:rPr>
        <w:t>ũ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dùng câu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câu,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câu,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sau cùng,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A-di-đà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tr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cùng, sau đó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khác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không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v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vào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là nhìn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hòa kính, không làm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l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hòa kính. Cho nên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làm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trì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phá 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tràng. Phá 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là c</w:t>
      </w:r>
      <w:r w:rsidRPr="005477FF">
        <w:rPr>
          <w:rFonts w:eastAsia="Cambria"/>
          <w:lang w:eastAsia="zh-CN"/>
        </w:rPr>
        <w:t>ắ</w:t>
      </w:r>
      <w:r w:rsidRPr="005477FF">
        <w:rPr>
          <w:rFonts w:eastAsia="DengXian"/>
          <w:lang w:eastAsia="zh-CN"/>
        </w:rPr>
        <w:t>t m</w:t>
      </w:r>
      <w:r w:rsidRPr="005477FF">
        <w:rPr>
          <w:rFonts w:eastAsia="Cambria"/>
          <w:lang w:eastAsia="zh-CN"/>
        </w:rPr>
        <w:t>ấ</w:t>
      </w:r>
      <w:r w:rsidRPr="005477FF">
        <w:rPr>
          <w:rFonts w:eastAsia="DengXian"/>
          <w:lang w:eastAsia="zh-CN"/>
        </w:rPr>
        <w:t>t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nh</w:t>
      </w:r>
      <w:r w:rsidRPr="005477FF">
        <w:rPr>
          <w:rFonts w:eastAsia="Cambria"/>
          <w:lang w:eastAsia="zh-CN"/>
        </w:rPr>
        <w:t>ỏ</w:t>
      </w:r>
      <w:r w:rsidRPr="005477FF">
        <w:rPr>
          <w:rFonts w:eastAsia="DengXian"/>
          <w:lang w:eastAsia="zh-CN"/>
        </w:rPr>
        <w:t xml:space="preserve"> nhoi ho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 xml:space="preserve">ng pháp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phương này, vì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chúng tôi không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n? Là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 xml:space="preserve"> gìn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ho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 xml:space="preserve">ng pháp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nơi này.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chúng tôi ho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 xml:space="preserve">ng pháp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nơi này,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kêu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toàn b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dân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Kông,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giơ tay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thì chúng tôi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mau chóng d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 đi.</w:t>
      </w:r>
    </w:p>
    <w:p w14:paraId="7550ABE3" w14:textId="1AF2A632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hai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nên ch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a,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thành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tình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viên?</w:t>
      </w:r>
    </w:p>
    <w:p w14:paraId="32DF161B" w14:textId="1824011E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mình v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ch ra phương pháp,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tham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có quy t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làm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tham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cách làm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 Sau đó xem tình hu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chúng ta, nêu ra sáng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và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tr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ra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phương án. Trung tâm Lư Giang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tôi là làm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cũng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tham kh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o.</w:t>
      </w:r>
    </w:p>
    <w:p w14:paraId="335FE05A" w14:textId="1BD5BA15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là nơi m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a, đ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và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c, có lúc mi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ng nói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tĩu, hành vi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không đoan chánh, th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m chí là chi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tho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lâu, khuyên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không nghe, trong đó cũng có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kinh không bình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ra vào, xin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o tràng nên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phó như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</w:t>
      </w:r>
    </w:p>
    <w:p w14:paraId="002EAEAC" w14:textId="4751F5D4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tôi,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tôi h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ngày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 Hoa Nghiêm thay cho tôi. Hai chúng ta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cho nhau, tôi thay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thay tôi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 Hoa Nghiêm, tôi cũng b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lòng, vui v</w:t>
      </w:r>
      <w:r w:rsidRPr="005477FF">
        <w:rPr>
          <w:rFonts w:eastAsia="DengXian"/>
          <w:lang w:eastAsia="zh-CN"/>
        </w:rPr>
        <w:t>ẻ</w:t>
      </w:r>
      <w:r w:rsidRPr="005477FF">
        <w:rPr>
          <w:rFonts w:eastAsia="DengXian"/>
          <w:lang w:eastAsia="zh-CN"/>
        </w:rPr>
        <w:t xml:space="preserve"> trao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công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trao đ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công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tôi thì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tôi. Đây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nói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mà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nên làm,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nên có quy t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c.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là nghe kinh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hơn,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lý; ngoài ra quan sát các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kh</w:t>
      </w:r>
      <w:r w:rsidRPr="005477FF">
        <w:rPr>
          <w:rFonts w:eastAsia="DengXian"/>
          <w:lang w:eastAsia="zh-CN"/>
        </w:rPr>
        <w:t>ác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hơn,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rút ra kinh nghi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trong đó, sau đó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lý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tràng. Cách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ba là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nên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tam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gia trì,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tam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gia trì,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trên hình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dùng chân tâm, chân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-tát.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khi nãy tôi nói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i, bà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tu hành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năm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thành tâm tu hành, không ng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khi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cho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a con trai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ngh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a bà 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quay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bà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mơ cũng không dám nghĩ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i. Đây là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nào? Đây là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. Cho nên,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dùng công phu tu hành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trì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pháp, ho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dương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pháp, không có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tâm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thì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giao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-tát.</w:t>
      </w:r>
    </w:p>
    <w:p w14:paraId="19EFA506" w14:textId="38D5B23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 là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c,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t, trong bu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i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lão pháp sư thư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nói không xây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không làm kinh sám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, nên toàn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làm công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c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t-đà. Nhưng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trong và ngoài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coi kinh sám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làm chính, tu s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xây d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ng chùa chi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làm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d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a theo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lão pháp sư nói thì không có ngu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 cúng dư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ng, không ăn kh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các chùa chi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khác, xin khai th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.</w:t>
      </w:r>
    </w:p>
    <w:p w14:paraId="199A94ED" w14:textId="67A0F44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các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nghe rõ ràng, tôi không nói là không xây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không nói là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kinh sám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, tôi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nói tôi không xây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tôi không làm kinh sám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, tôi không tr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ng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khác. L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nghe rõ ràng.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là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theo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tương truy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là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đó mà có;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 là tr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theo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sư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nhau.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 nói Thích-ca Mâu-ni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không xây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chưa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làm kinh sám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, đây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sư Chương Gia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tôi, tôi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nói qua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các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ng tu, quy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n sách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 tôi đ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là Thích-ca Phương Chí và Thích-ca Ph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.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y nói anh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tiên anh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anh không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không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rõ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thì anh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t. Tôi là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này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môn, sư th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nhau, đôi bên tôn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l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nhau, tuy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không 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y báng.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này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 chưa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phê bình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gia nào, chưa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phê bình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nào,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làm như pháp hay không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liên quan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tôi, trong c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>a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nói nhân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Cambria"/>
          <w:lang w:eastAsia="zh-CN"/>
        </w:rPr>
        <w:t>ủ</w:t>
      </w:r>
      <w:r w:rsidRPr="005477FF">
        <w:rPr>
          <w:rFonts w:eastAsia="DengXian"/>
          <w:lang w:eastAsia="zh-CN"/>
        </w:rPr>
        <w:t>a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 thì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i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ó t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gánh l</w:t>
      </w:r>
      <w:r w:rsidRPr="005477FF">
        <w:rPr>
          <w:rFonts w:eastAsia="Cambria"/>
          <w:lang w:eastAsia="zh-CN"/>
        </w:rPr>
        <w:t>ấ</w:t>
      </w:r>
      <w:r w:rsidRPr="005477FF">
        <w:rPr>
          <w:rFonts w:eastAsia="DengXian"/>
          <w:lang w:eastAsia="zh-CN"/>
        </w:rPr>
        <w:t>y. Chúng ta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nào, b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</w:t>
      </w:r>
      <w:r w:rsidRPr="005477FF">
        <w:rPr>
          <w:rFonts w:eastAsia="DengXian"/>
          <w:lang w:eastAsia="zh-CN"/>
        </w:rPr>
        <w:t>ỳ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nào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cung kính,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tán thán.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không như pháp,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như pháp,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sư như pháp, đ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là chùa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trăm ngàn năm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đáng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tán thán.</w:t>
      </w:r>
    </w:p>
    <w:p w14:paraId="5A4FFD5A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Tôi nh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 tôi quay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c,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c</w:t>
      </w:r>
      <w:r w:rsidRPr="005477FF">
        <w:rPr>
          <w:rFonts w:eastAsia="Cambria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Tri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Phác, tôi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ngh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Cambria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Tri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Phác.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xưa,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trăm ngàn năm,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g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khôi ph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nó.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làm gì? Làm tham quan du l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ch. Tham quan du l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mang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thu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cho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c,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dùng nó làm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c.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c? Nhìn hình tư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-tát, xem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này, nghe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âm thanh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“h</w:t>
      </w:r>
      <w:r w:rsidRPr="005477FF">
        <w:rPr>
          <w:rFonts w:eastAsia="DengXian"/>
          <w:lang w:eastAsia="zh-CN"/>
        </w:rPr>
        <w:t>ễ</w:t>
      </w:r>
      <w:r w:rsidRPr="005477FF">
        <w:rPr>
          <w:rFonts w:eastAsia="DengXian"/>
          <w:lang w:eastAsia="zh-CN"/>
        </w:rPr>
        <w:t xml:space="preserve"> tho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qua tai, mãi thành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o”, đây chính là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c.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giúp gieo xu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trong a-l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i-da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khách tham quan,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có ý nghĩa,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kinh,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c.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kinh d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tu hành thì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đó không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b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>i vì khách tham quan quá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u. Di tích l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ngàn năm, đ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>,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mu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đi xem.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ngày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đón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ngàn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m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ch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ngàn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gia s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cùng l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ki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t, làm gì còn tinh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mà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kinh,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t?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cho nên đó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cơ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giáo d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phâ</w:t>
      </w:r>
      <w:r w:rsidRPr="005477FF">
        <w:rPr>
          <w:rFonts w:eastAsia="DengXian"/>
          <w:lang w:eastAsia="zh-CN"/>
        </w:rPr>
        <w:t>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rõ ràng.</w:t>
      </w:r>
    </w:p>
    <w:p w14:paraId="49B74D01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tu hành,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kinh giáo, xây d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ng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xây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u, tôi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Cambria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Phác xây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cái.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xây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cái?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tông phái,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tông phái xây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cái,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giao thông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n.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như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đây giao thông không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xây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tràng;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giao thông thu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xây mư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cái là đ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tông phái xây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cái. Phương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mô ph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ng thành ph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ngoài, hoàn toàn là xây theo hình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i, không nên xây theo ki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cung đi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nê</w:t>
      </w:r>
      <w:r w:rsidRPr="005477FF">
        <w:rPr>
          <w:rFonts w:eastAsia="DengXian"/>
          <w:lang w:eastAsia="zh-CN"/>
        </w:rPr>
        <w:t>n xây theo ki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trư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tông phái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tràng. Có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như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tông,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tông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 vi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dư</w:t>
      </w:r>
      <w:r w:rsidRPr="005477FF">
        <w:rPr>
          <w:rFonts w:eastAsia="DengXian"/>
          <w:lang w:eastAsia="zh-CN"/>
        </w:rPr>
        <w:t>ỡ</w:t>
      </w:r>
      <w:r w:rsidRPr="005477FF">
        <w:rPr>
          <w:rFonts w:eastAsia="DengXian"/>
          <w:lang w:eastAsia="zh-CN"/>
        </w:rPr>
        <w:t>ng nhân tài ho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pháp;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p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là cung c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p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tu hành, m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>i tông phái xây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cái. Lúc đó c</w:t>
      </w:r>
      <w:r w:rsidRPr="005477FF">
        <w:rPr>
          <w:rFonts w:eastAsia="Cambria"/>
          <w:lang w:eastAsia="zh-CN"/>
        </w:rPr>
        <w:t>ụ</w:t>
      </w:r>
      <w:r w:rsidRPr="005477FF">
        <w:rPr>
          <w:rFonts w:eastAsia="DengXian"/>
          <w:lang w:eastAsia="zh-CN"/>
        </w:rPr>
        <w:t xml:space="preserve"> Phác nghe xong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hoan h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>, ch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 xml:space="preserve"> ý này hay.</w:t>
      </w:r>
    </w:p>
    <w:p w14:paraId="1811ED37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Cho nên, tôi không nói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làm kinh sám và xây chùa, tôi 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i, tôi v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là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tán thành. Kinh sám cũng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chúng sanh,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nghe kinh,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thích làm kinh sám, cũng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chúng sanh. Căn tánh c</w:t>
      </w:r>
      <w:r w:rsidRPr="005477FF">
        <w:rPr>
          <w:rFonts w:eastAsia="Cambria"/>
          <w:lang w:eastAsia="zh-CN"/>
        </w:rPr>
        <w:t>ủ</w:t>
      </w:r>
      <w:r w:rsidRPr="005477FF">
        <w:rPr>
          <w:rFonts w:eastAsia="DengXian"/>
          <w:lang w:eastAsia="zh-CN"/>
        </w:rPr>
        <w:t>a chúng sanh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nhau, cho nên d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Cambria"/>
          <w:lang w:eastAsia="zh-CN"/>
        </w:rPr>
        <w:t>ọ</w:t>
      </w:r>
      <w:r w:rsidRPr="005477FF">
        <w:rPr>
          <w:rFonts w:eastAsia="DengXian"/>
          <w:lang w:eastAsia="zh-CN"/>
        </w:rPr>
        <w:t>c trong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pháp g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là phương ti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khéo léo.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nào thì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dùng phương pháp nào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giáo hóa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phương pháp thì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d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i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i.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o lý này, cho nên chúng tôi </w:t>
      </w:r>
      <w:r w:rsidRPr="005477FF">
        <w:rPr>
          <w:rFonts w:eastAsia="DengXian"/>
          <w:lang w:eastAsia="zh-CN"/>
        </w:rPr>
        <w:t>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không ăn kh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các chùa chi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khác, không h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không ăn kh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ăn kh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p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chúng tôi, đó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 không có,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rõ ràng,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hi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>u rõ.</w:t>
      </w:r>
    </w:p>
    <w:p w14:paraId="02C62642" w14:textId="222ABD4E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hai,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nói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xu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s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c, v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qu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chúng,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thêm câu “s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sao chép truy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u”, 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lưu hành,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gì mà tác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tu thu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c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hay là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c?</w:t>
      </w:r>
    </w:p>
    <w:p w14:paraId="06B66C33" w14:textId="0A93FF1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ây đích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là v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nghiêm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ng. Mà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tác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tác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hai năm nay tôi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là do Liên H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p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làm ra,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do t</w:t>
      </w:r>
      <w:r w:rsidRPr="005477FF">
        <w:rPr>
          <w:rFonts w:eastAsia="DengXian"/>
          <w:lang w:eastAsia="zh-CN"/>
        </w:rPr>
        <w:t>ổ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UNESCO làm ra, đây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không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là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Nhân s</w:t>
      </w:r>
      <w:r w:rsidRPr="005477FF">
        <w:rPr>
          <w:rFonts w:eastAsia="Cambria"/>
          <w:lang w:eastAsia="zh-CN"/>
        </w:rPr>
        <w:t>ĩ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tâm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n, m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c đích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giáo hóa chúng sanh, hy v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d</w:t>
      </w:r>
      <w:r w:rsidRPr="005477FF">
        <w:rPr>
          <w:rFonts w:eastAsia="DengXian"/>
          <w:lang w:eastAsia="zh-CN"/>
        </w:rPr>
        <w:t>ẫ</w:t>
      </w:r>
      <w:r w:rsidRPr="005477FF">
        <w:rPr>
          <w:rFonts w:eastAsia="DengXian"/>
          <w:lang w:eastAsia="zh-CN"/>
        </w:rPr>
        <w:t>n d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xã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chúng 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 xml:space="preserve"> thi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lương. Cho nên, Trung Qu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xưa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nay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có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không có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tác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hoan nghênh sao chép.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in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tôi,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thân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Cambria"/>
          <w:lang w:eastAsia="zh-CN"/>
        </w:rPr>
        <w:t>ấ</w:t>
      </w:r>
      <w:r w:rsidRPr="005477FF">
        <w:rPr>
          <w:rFonts w:eastAsia="DengXian"/>
          <w:lang w:eastAsia="zh-CN"/>
        </w:rPr>
        <w:t>y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vinh d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coi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tôi,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lưu hành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tôi,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tôn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tôi,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 xml:space="preserve">y vô cùng an 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i,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nên chưa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ng không hoan nghênh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sao chép lưu hành c</w:t>
      </w:r>
      <w:r w:rsidRPr="005477FF">
        <w:rPr>
          <w:rFonts w:eastAsia="Cambria"/>
          <w:lang w:eastAsia="zh-CN"/>
        </w:rPr>
        <w:t>ả</w:t>
      </w:r>
      <w:r w:rsidRPr="005477FF">
        <w:rPr>
          <w:rFonts w:eastAsia="DengXian"/>
          <w:lang w:eastAsia="zh-CN"/>
        </w:rPr>
        <w:t>. Vào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đó hoan nghênh sao chép lưu hành, đây là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o, đây là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c,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thêm câu “s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sao chép truy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u” thì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thành hàng hóa m</w:t>
      </w:r>
      <w:r w:rsidRPr="005477FF">
        <w:rPr>
          <w:rFonts w:eastAsia="Cambria"/>
          <w:lang w:eastAsia="zh-CN"/>
        </w:rPr>
        <w:t>ấ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Cambria"/>
          <w:lang w:eastAsia="zh-CN"/>
        </w:rPr>
        <w:t>ồ</w:t>
      </w:r>
      <w:r w:rsidRPr="005477FF">
        <w:rPr>
          <w:rFonts w:eastAsia="DengXian"/>
          <w:lang w:eastAsia="zh-CN"/>
        </w:rPr>
        <w:t>i; nói cách khác, t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tác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buôn bán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m,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khác đưa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cho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bán đi, cho nên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có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c, công </w:t>
      </w:r>
      <w:r w:rsidRPr="005477FF">
        <w:rPr>
          <w:rFonts w:eastAsia="DengXian"/>
          <w:lang w:eastAsia="zh-CN"/>
        </w:rPr>
        <w:t>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bán đi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i.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nói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cũng không có,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lúc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bán đi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đã ki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m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đã b</w:t>
      </w:r>
      <w:r w:rsidRPr="005477FF">
        <w:rPr>
          <w:rFonts w:eastAsia="Cambria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l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 xml:space="preserve">y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cho nên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có.</w:t>
      </w:r>
    </w:p>
    <w:p w14:paraId="1F61992E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khi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thì đó là có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có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có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và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c. Cho nên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này đã ch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t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mà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văn nhân,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có văn ngh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này tu t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tích lũy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thành thương nhân.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kinh doanh là bán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cho nên đây là hành vi thương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i. Hành vi thương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ngay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nhưng sau đó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có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a. Cho nên cách làm này là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không thông minh, là không có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. M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dù toàn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đang</w:t>
      </w:r>
      <w:r w:rsidRPr="005477FF">
        <w:rPr>
          <w:rFonts w:eastAsia="DengXian"/>
          <w:lang w:eastAsia="zh-CN"/>
        </w:rPr>
        <w:t xml:space="preserve"> làm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u trí tu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, chúng ta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hoan nghênh sao chép, hoan nghênh sao chép lưu hành.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y? Chúng ta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tu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c, tu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c.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giác ng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c, chúng ta không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nh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tác ph</w:t>
      </w:r>
      <w:r w:rsidRPr="005477FF">
        <w:rPr>
          <w:rFonts w:eastAsia="DengXian"/>
          <w:lang w:eastAsia="zh-CN"/>
        </w:rPr>
        <w:t>ẩ</w:t>
      </w:r>
      <w:r w:rsidRPr="005477FF">
        <w:rPr>
          <w:rFonts w:eastAsia="DengXian"/>
          <w:lang w:eastAsia="zh-CN"/>
        </w:rPr>
        <w:t>m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và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o lưu l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i. Các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nghĩ th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xem, có hành vi này, t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là có quy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tác gi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, có sao chép 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 truy c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u thì là hàng hóa, hàng hóa nên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chuy</w:t>
      </w:r>
      <w:r w:rsidRPr="005477FF">
        <w:rPr>
          <w:rFonts w:eastAsia="Cambria"/>
          <w:lang w:eastAsia="zh-CN"/>
        </w:rPr>
        <w:t>ệ</w:t>
      </w:r>
      <w:r w:rsidRPr="005477FF">
        <w:rPr>
          <w:rFonts w:eastAsia="DengXian"/>
          <w:lang w:eastAsia="zh-CN"/>
        </w:rPr>
        <w:t>n buôn bán. Buôn bán thì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báo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còn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tôi bán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này bao nhiêu ti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tôi li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có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sau,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cũng không tin có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sau,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tin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i, cho nên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tin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trư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t,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chúng ta nh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nh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phân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rõ ràng. Cho nên công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hay phư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có.</w:t>
      </w:r>
    </w:p>
    <w:p w14:paraId="7E3E2A1A" w14:textId="78BCB79B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 có b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câu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i, chúng ta tăng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c.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đ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tiên là có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khuyên đ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ử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kinh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ng nên tránh vào kho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năm gi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chi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ba gi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 xml:space="preserve"> sáng hôm sau,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tránh có th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không s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n.</w:t>
      </w:r>
    </w:p>
    <w:p w14:paraId="31E22570" w14:textId="04C51AC0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 xml:space="preserve"> không s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có l</w:t>
      </w:r>
      <w:r w:rsidRPr="005477FF">
        <w:rPr>
          <w:rFonts w:eastAsia="Cambria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ch</w:t>
      </w:r>
      <w:r w:rsidRPr="005477FF">
        <w:rPr>
          <w:rFonts w:eastAsia="DengXian"/>
          <w:lang w:eastAsia="zh-CN"/>
        </w:rPr>
        <w:t>ỉ</w:t>
      </w:r>
      <w:r w:rsidRPr="005477FF">
        <w:rPr>
          <w:rFonts w:eastAsia="DengXian"/>
          <w:lang w:eastAsia="zh-CN"/>
        </w:rPr>
        <w:t xml:space="preserve">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Cambria"/>
          <w:lang w:eastAsia="zh-CN"/>
        </w:rPr>
        <w:t>ầ</w:t>
      </w:r>
      <w:r w:rsidRPr="005477FF">
        <w:rPr>
          <w:rFonts w:eastAsia="DengXian"/>
          <w:lang w:eastAsia="zh-CN"/>
        </w:rPr>
        <w:t>n đã thêm vào “không s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>” thì tôi xin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>n r</w:t>
      </w:r>
      <w:r w:rsidRPr="005477FF">
        <w:rPr>
          <w:rFonts w:eastAsia="Cambria"/>
          <w:lang w:eastAsia="zh-CN"/>
        </w:rPr>
        <w:t>ằ</w:t>
      </w:r>
      <w:r w:rsidRPr="005477FF">
        <w:rPr>
          <w:rFonts w:eastAsia="DengXian"/>
          <w:lang w:eastAsia="zh-CN"/>
        </w:rPr>
        <w:t>ng,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kinh không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âu.</w:t>
      </w:r>
    </w:p>
    <w:p w14:paraId="4BC310D4" w14:textId="00827076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hưng trong kinh không có cách nói này, hơn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kinh văn đáng l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là vô cùng may m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 thù th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đúng.</w:t>
      </w:r>
    </w:p>
    <w:p w14:paraId="15697860" w14:textId="49E4C3AF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hính là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tôi v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nói,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cho r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ng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không s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ch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thì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kinh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ng không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Cambria"/>
          <w:lang w:eastAsia="zh-CN"/>
        </w:rPr>
        <w:t>đ</w:t>
      </w:r>
      <w:r w:rsidRPr="005477FF">
        <w:rPr>
          <w:rFonts w:eastAsia="DengXian"/>
          <w:lang w:eastAsia="zh-CN"/>
        </w:rPr>
        <w:t>âu. Đ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qu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 xml:space="preserve">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cũng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tôn tr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 thì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kinh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có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qu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hoan h</w:t>
      </w:r>
      <w:r w:rsidRPr="005477FF">
        <w:rPr>
          <w:rFonts w:eastAsia="DengXian"/>
          <w:lang w:eastAsia="zh-CN"/>
        </w:rPr>
        <w:t>ỷ</w:t>
      </w:r>
      <w:r w:rsidRPr="005477FF">
        <w:rPr>
          <w:rFonts w:eastAsia="DengXian"/>
          <w:lang w:eastAsia="zh-CN"/>
        </w:rPr>
        <w:t>, cũng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làm th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h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pháp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</w:t>
      </w:r>
    </w:p>
    <w:p w14:paraId="0A3BA8CF" w14:textId="3A7ECF0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âu h</w:t>
      </w:r>
      <w:r w:rsidRPr="005477FF">
        <w:rPr>
          <w:rFonts w:eastAsia="DengXian"/>
          <w:lang w:eastAsia="zh-CN"/>
        </w:rPr>
        <w:t>ỏ</w:t>
      </w:r>
      <w:r w:rsidRPr="005477FF">
        <w:rPr>
          <w:rFonts w:eastAsia="DengXian"/>
          <w:lang w:eastAsia="zh-CN"/>
        </w:rPr>
        <w:t>i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theo,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chúng sanh ti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p c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n,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ni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m Ph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t, t</w:t>
      </w:r>
      <w:r w:rsidRPr="005477FF">
        <w:rPr>
          <w:rFonts w:eastAsia="DengXian"/>
          <w:lang w:eastAsia="zh-CN"/>
        </w:rPr>
        <w:t>ụ</w:t>
      </w:r>
      <w:r w:rsidRPr="005477FF">
        <w:rPr>
          <w:rFonts w:eastAsia="DengXian"/>
          <w:lang w:eastAsia="zh-CN"/>
        </w:rPr>
        <w:t>ng kinh h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hư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ng là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c?</w:t>
      </w:r>
    </w:p>
    <w:p w14:paraId="2DC7CDF0" w14:textId="286770B1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úng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y,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có nh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ng chúng sanh này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tìm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là g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p trong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có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sao lúc này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tìm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n? Vì b</w:t>
      </w:r>
      <w:r w:rsidRPr="005477FF">
        <w:rPr>
          <w:rFonts w:eastAsia="Cambria"/>
          <w:lang w:eastAsia="zh-CN"/>
        </w:rPr>
        <w:t>ạ</w:t>
      </w:r>
      <w:r w:rsidRPr="005477FF">
        <w:rPr>
          <w:rFonts w:eastAsia="DengXian"/>
          <w:lang w:eastAsia="zh-CN"/>
        </w:rPr>
        <w:t>n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giúp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không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giúp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không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tìm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Còn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khác đó là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có oán thù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gây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báo thù. Cho nên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là báo thù, hai là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u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siêu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chuy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này chúng ta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phân bi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t rõ ràng.</w:t>
      </w:r>
    </w:p>
    <w:p w14:paraId="653447A0" w14:textId="5AA86E3B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N</w:t>
      </w:r>
      <w:r w:rsidRPr="005477FF">
        <w:rPr>
          <w:rFonts w:eastAsia="DengXian"/>
          <w:lang w:eastAsia="zh-CN"/>
        </w:rPr>
        <w:t>goài ra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bài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cho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thân,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n bè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t kinh Đ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>a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 xml:space="preserve">ng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nhà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nghe không? Hay là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chuyên tâm tu hành là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c? N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u m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y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lui gi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 nhà ho</w:t>
      </w:r>
      <w:r w:rsidRPr="005477FF">
        <w:rPr>
          <w:rFonts w:eastAsia="DengXian"/>
          <w:lang w:eastAsia="zh-CN"/>
        </w:rPr>
        <w:t>ặ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li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u có không chuyên tâm hay không?</w:t>
      </w:r>
    </w:p>
    <w:p w14:paraId="21ACC45B" w14:textId="7795661A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suy nghĩ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chu đáo, trong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đó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có ranh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gian không gian, cho nên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Cambria"/>
          <w:lang w:eastAsia="zh-CN"/>
        </w:rPr>
        <w:t>ủ</w:t>
      </w:r>
      <w:r w:rsidRPr="005477FF">
        <w:rPr>
          <w:rFonts w:eastAsia="DengXian"/>
          <w:lang w:eastAsia="zh-CN"/>
        </w:rPr>
        <w:t>a chúng ta, chúng ta đi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nơi xa thì ph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i ng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xe, ng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 máy bay,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>a nghĩ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là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ngay.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đi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 ngoài cũng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visa, cũng không có ranh gi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đ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nư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c. Cho nên không gian đó không gi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ng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không gian c</w:t>
      </w:r>
      <w:r w:rsidRPr="005477FF">
        <w:rPr>
          <w:rFonts w:eastAsia="DengXian"/>
          <w:lang w:eastAsia="zh-CN"/>
        </w:rPr>
        <w:t>ủ</w:t>
      </w:r>
      <w:r w:rsidRPr="005477FF">
        <w:rPr>
          <w:rFonts w:eastAsia="DengXian"/>
          <w:lang w:eastAsia="zh-CN"/>
        </w:rPr>
        <w:t>a chúng ta, chúng ta không c</w:t>
      </w:r>
      <w:r w:rsidRPr="005477FF">
        <w:rPr>
          <w:rFonts w:eastAsia="DengXian"/>
          <w:lang w:eastAsia="zh-CN"/>
        </w:rPr>
        <w:t>ầ</w:t>
      </w:r>
      <w:r w:rsidRPr="005477FF">
        <w:rPr>
          <w:rFonts w:eastAsia="DengXian"/>
          <w:lang w:eastAsia="zh-CN"/>
        </w:rPr>
        <w:t>n lo l</w:t>
      </w:r>
      <w:r w:rsidRPr="005477FF">
        <w:rPr>
          <w:rFonts w:eastAsia="DengXian"/>
          <w:lang w:eastAsia="zh-CN"/>
        </w:rPr>
        <w:t>ắ</w:t>
      </w:r>
      <w:r w:rsidRPr="005477FF">
        <w:rPr>
          <w:rFonts w:eastAsia="DengXian"/>
          <w:lang w:eastAsia="zh-CN"/>
        </w:rPr>
        <w:t>ng nhi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như v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y.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 nghe kinh cũng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 xml:space="preserve">t,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trong nhà nghe kinh cũng r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t 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t,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</w:t>
      </w:r>
    </w:p>
    <w:p w14:paraId="7BF59ADE" w14:textId="474510FA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H</w:t>
      </w:r>
      <w:r w:rsidRPr="005477FF">
        <w:rPr>
          <w:rFonts w:eastAsia="DengXian"/>
          <w:b/>
          <w:bCs/>
          <w:lang w:eastAsia="zh-CN"/>
        </w:rPr>
        <w:t>ỏ</w:t>
      </w:r>
      <w:r w:rsidRPr="005477FF">
        <w:rPr>
          <w:rFonts w:eastAsia="DengXian"/>
          <w:b/>
          <w:bCs/>
          <w:lang w:eastAsia="zh-CN"/>
        </w:rPr>
        <w:t>i: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au khi l</w:t>
      </w:r>
      <w:r w:rsidRPr="005477FF">
        <w:rPr>
          <w:rFonts w:eastAsia="DengXian"/>
          <w:lang w:eastAsia="zh-CN"/>
        </w:rPr>
        <w:t>ậ</w:t>
      </w:r>
      <w:r w:rsidRPr="005477FF">
        <w:rPr>
          <w:rFonts w:eastAsia="DengXian"/>
          <w:lang w:eastAsia="zh-CN"/>
        </w:rPr>
        <w:t>p bài v</w:t>
      </w:r>
      <w:r w:rsidRPr="005477FF">
        <w:rPr>
          <w:rFonts w:eastAsia="DengXian"/>
          <w:lang w:eastAsia="zh-CN"/>
        </w:rPr>
        <w:t>ị</w:t>
      </w:r>
      <w:r w:rsidRPr="005477FF">
        <w:rPr>
          <w:rFonts w:eastAsia="DengXian"/>
          <w:lang w:eastAsia="zh-CN"/>
        </w:rPr>
        <w:t xml:space="preserve"> </w:t>
      </w:r>
      <w:r w:rsidRPr="005477FF">
        <w:rPr>
          <w:rFonts w:eastAsia="DengXian"/>
          <w:lang w:eastAsia="zh-CN"/>
        </w:rPr>
        <w:t>ở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o tràng, làm th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 xml:space="preserve"> nào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ngư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thân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bè đã qua đ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i th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>c s</w:t>
      </w:r>
      <w:r w:rsidRPr="005477FF">
        <w:rPr>
          <w:rFonts w:eastAsia="DengXian"/>
          <w:lang w:eastAsia="zh-CN"/>
        </w:rPr>
        <w:t>ự</w:t>
      </w:r>
      <w:r w:rsidRPr="005477FF">
        <w:rPr>
          <w:rFonts w:eastAsia="DengXian"/>
          <w:lang w:eastAsia="zh-CN"/>
        </w:rPr>
        <w:t xml:space="preserve">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r</w:t>
      </w:r>
      <w:r w:rsidRPr="005477FF">
        <w:rPr>
          <w:rFonts w:eastAsia="Cambria"/>
          <w:lang w:eastAsia="zh-CN"/>
        </w:rPr>
        <w:t>ồ</w:t>
      </w:r>
      <w:r w:rsidRPr="005477FF">
        <w:rPr>
          <w:rFonts w:eastAsia="DengXian"/>
          <w:lang w:eastAsia="zh-CN"/>
        </w:rPr>
        <w:t>i?</w:t>
      </w:r>
    </w:p>
    <w:p w14:paraId="18431F40" w14:textId="39BA3D78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b/>
          <w:bCs/>
          <w:lang w:eastAsia="zh-CN"/>
        </w:rPr>
        <w:t>Đáp:</w:t>
      </w:r>
      <w:r w:rsidRPr="005477FF">
        <w:rPr>
          <w:rFonts w:eastAsia="DengXian"/>
          <w:lang w:eastAsia="zh-CN"/>
        </w:rPr>
        <w:t xml:space="preserve"> C</w:t>
      </w:r>
      <w:r w:rsidRPr="005477FF">
        <w:rPr>
          <w:rFonts w:eastAsia="DengXian"/>
          <w:lang w:eastAsia="zh-CN"/>
        </w:rPr>
        <w:t>ó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 xml:space="preserve">m 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ng m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nh thì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báo tin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lúc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nói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đã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s</w:t>
      </w:r>
      <w:r w:rsidRPr="005477FF">
        <w:rPr>
          <w:rFonts w:eastAsia="DengXian"/>
          <w:lang w:eastAsia="zh-CN"/>
        </w:rPr>
        <w:t>ẽ</w:t>
      </w:r>
      <w:r w:rsidRPr="005477FF">
        <w:rPr>
          <w:rFonts w:eastAsia="DengXian"/>
          <w:lang w:eastAsia="zh-CN"/>
        </w:rPr>
        <w:t xml:space="preserve">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c</w:t>
      </w:r>
      <w:r w:rsidRPr="005477FF">
        <w:rPr>
          <w:rFonts w:eastAsia="DengXian"/>
          <w:lang w:eastAsia="zh-CN"/>
        </w:rPr>
        <w:t>ả</w:t>
      </w:r>
      <w:r w:rsidRPr="005477FF">
        <w:rPr>
          <w:rFonts w:eastAsia="DengXian"/>
          <w:lang w:eastAsia="zh-CN"/>
        </w:rPr>
        <w:t>m ơn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Còn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t lo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khác, đ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khái đ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là không có quan h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 xml:space="preserve"> sâu dày gì v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v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gây phi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n ph</w:t>
      </w:r>
      <w:r w:rsidRPr="005477FF">
        <w:rPr>
          <w:rFonts w:eastAsia="DengXian"/>
          <w:lang w:eastAsia="zh-CN"/>
        </w:rPr>
        <w:t>ứ</w:t>
      </w:r>
      <w:r w:rsidRPr="005477FF">
        <w:rPr>
          <w:rFonts w:eastAsia="DengXian"/>
          <w:lang w:eastAsia="zh-CN"/>
        </w:rPr>
        <w:t>c cho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n, hi</w:t>
      </w:r>
      <w:r w:rsidRPr="005477FF">
        <w:rPr>
          <w:rFonts w:eastAsia="DengXian"/>
          <w:lang w:eastAsia="zh-CN"/>
        </w:rPr>
        <w:t>ệ</w:t>
      </w:r>
      <w:r w:rsidRPr="005477FF">
        <w:rPr>
          <w:rFonts w:eastAsia="DengXian"/>
          <w:lang w:eastAsia="zh-CN"/>
        </w:rPr>
        <w:t>n t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i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 siêu đ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 xml:space="preserve">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>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đi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thèm đ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ý đ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n b</w:t>
      </w:r>
      <w:r w:rsidRPr="005477FF">
        <w:rPr>
          <w:rFonts w:eastAsia="DengXian"/>
          <w:lang w:eastAsia="zh-CN"/>
        </w:rPr>
        <w:t>ạ</w:t>
      </w:r>
      <w:r w:rsidRPr="005477FF">
        <w:rPr>
          <w:rFonts w:eastAsia="DengXian"/>
          <w:lang w:eastAsia="zh-CN"/>
        </w:rPr>
        <w:t>n. Cho nên sau này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không t</w:t>
      </w:r>
      <w:r w:rsidRPr="005477FF">
        <w:rPr>
          <w:rFonts w:eastAsia="DengXian"/>
          <w:lang w:eastAsia="zh-CN"/>
        </w:rPr>
        <w:t>ớ</w:t>
      </w:r>
      <w:r w:rsidRPr="005477FF">
        <w:rPr>
          <w:rFonts w:eastAsia="DengXian"/>
          <w:lang w:eastAsia="zh-CN"/>
        </w:rPr>
        <w:t>i n</w:t>
      </w:r>
      <w:r w:rsidRPr="005477FF">
        <w:rPr>
          <w:rFonts w:eastAsia="DengXian"/>
          <w:lang w:eastAsia="zh-CN"/>
        </w:rPr>
        <w:t>ữ</w:t>
      </w:r>
      <w:r w:rsidRPr="005477FF">
        <w:rPr>
          <w:rFonts w:eastAsia="DengXian"/>
          <w:lang w:eastAsia="zh-CN"/>
        </w:rPr>
        <w:t>a, không còn n</w:t>
      </w:r>
      <w:r w:rsidRPr="005477FF">
        <w:rPr>
          <w:rFonts w:eastAsia="DengXian"/>
          <w:lang w:eastAsia="zh-CN"/>
        </w:rPr>
        <w:t>ằ</w:t>
      </w:r>
      <w:r w:rsidRPr="005477FF">
        <w:rPr>
          <w:rFonts w:eastAsia="DengXian"/>
          <w:lang w:eastAsia="zh-CN"/>
        </w:rPr>
        <w:t>m m</w:t>
      </w:r>
      <w:r w:rsidRPr="005477FF">
        <w:rPr>
          <w:rFonts w:eastAsia="DengXian"/>
          <w:lang w:eastAsia="zh-CN"/>
        </w:rPr>
        <w:t>ộ</w:t>
      </w:r>
      <w:r w:rsidRPr="005477FF">
        <w:rPr>
          <w:rFonts w:eastAsia="DengXian"/>
          <w:lang w:eastAsia="zh-CN"/>
        </w:rPr>
        <w:t>ng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y, đi</w:t>
      </w:r>
      <w:r w:rsidRPr="005477FF">
        <w:rPr>
          <w:rFonts w:eastAsia="DengXian"/>
          <w:lang w:eastAsia="zh-CN"/>
        </w:rPr>
        <w:t>ề</w:t>
      </w:r>
      <w:r w:rsidRPr="005477FF">
        <w:rPr>
          <w:rFonts w:eastAsia="DengXian"/>
          <w:lang w:eastAsia="zh-CN"/>
        </w:rPr>
        <w:t>u này cho th</w:t>
      </w:r>
      <w:r w:rsidRPr="005477FF">
        <w:rPr>
          <w:rFonts w:eastAsia="DengXian"/>
          <w:lang w:eastAsia="zh-CN"/>
        </w:rPr>
        <w:t>ấ</w:t>
      </w:r>
      <w:r w:rsidRPr="005477FF">
        <w:rPr>
          <w:rFonts w:eastAsia="DengXian"/>
          <w:lang w:eastAsia="zh-CN"/>
        </w:rPr>
        <w:t>y h</w:t>
      </w:r>
      <w:r w:rsidRPr="005477FF">
        <w:rPr>
          <w:rFonts w:eastAsia="DengXian"/>
          <w:lang w:eastAsia="zh-CN"/>
        </w:rPr>
        <w:t>ọ</w:t>
      </w:r>
      <w:r w:rsidRPr="005477FF">
        <w:rPr>
          <w:rFonts w:eastAsia="DengXian"/>
          <w:lang w:eastAsia="zh-CN"/>
        </w:rPr>
        <w:t xml:space="preserve"> đã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 l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i ích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t</w:t>
      </w:r>
      <w:r w:rsidRPr="005477FF">
        <w:rPr>
          <w:rFonts w:eastAsia="DengXian"/>
          <w:lang w:eastAsia="zh-CN"/>
        </w:rPr>
        <w:t>ừ</w:t>
      </w:r>
      <w:r w:rsidRPr="005477FF">
        <w:rPr>
          <w:rFonts w:eastAsia="DengXian"/>
          <w:lang w:eastAsia="zh-CN"/>
        </w:rPr>
        <w:t xml:space="preserve"> ch</w:t>
      </w:r>
      <w:r w:rsidRPr="005477FF">
        <w:rPr>
          <w:rFonts w:eastAsia="DengXian"/>
          <w:lang w:eastAsia="zh-CN"/>
        </w:rPr>
        <w:t>ỗ</w:t>
      </w:r>
      <w:r w:rsidRPr="005477FF">
        <w:rPr>
          <w:rFonts w:eastAsia="DengXian"/>
          <w:lang w:eastAsia="zh-CN"/>
        </w:rPr>
        <w:t xml:space="preserve"> này chúng ta có th</w:t>
      </w:r>
      <w:r w:rsidRPr="005477FF">
        <w:rPr>
          <w:rFonts w:eastAsia="DengXian"/>
          <w:lang w:eastAsia="zh-CN"/>
        </w:rPr>
        <w:t>ể</w:t>
      </w:r>
      <w:r w:rsidRPr="005477FF">
        <w:rPr>
          <w:rFonts w:eastAsia="DengXian"/>
          <w:lang w:eastAsia="zh-CN"/>
        </w:rPr>
        <w:t xml:space="preserve"> bi</w:t>
      </w:r>
      <w:r w:rsidRPr="005477FF">
        <w:rPr>
          <w:rFonts w:eastAsia="DengXian"/>
          <w:lang w:eastAsia="zh-CN"/>
        </w:rPr>
        <w:t>ế</w:t>
      </w:r>
      <w:r w:rsidRPr="005477FF">
        <w:rPr>
          <w:rFonts w:eastAsia="DengXian"/>
          <w:lang w:eastAsia="zh-CN"/>
        </w:rPr>
        <w:t>t đư</w:t>
      </w:r>
      <w:r w:rsidRPr="005477FF">
        <w:rPr>
          <w:rFonts w:eastAsia="DengXian"/>
          <w:lang w:eastAsia="zh-CN"/>
        </w:rPr>
        <w:t>ợ</w:t>
      </w:r>
      <w:r w:rsidRPr="005477FF">
        <w:rPr>
          <w:rFonts w:eastAsia="DengXian"/>
          <w:lang w:eastAsia="zh-CN"/>
        </w:rPr>
        <w:t>c.</w:t>
      </w:r>
    </w:p>
    <w:p w14:paraId="6212A39A" w14:textId="77777777" w:rsidR="00E23076" w:rsidRDefault="00911A04">
      <w:pPr>
        <w:spacing w:before="120" w:line="288" w:lineRule="auto"/>
        <w:ind w:firstLine="720"/>
        <w:jc w:val="both"/>
        <w:rPr>
          <w:rFonts w:eastAsia="DengXian"/>
          <w:lang w:eastAsia="zh-CN"/>
        </w:rPr>
      </w:pPr>
      <w:r w:rsidRPr="005477FF">
        <w:rPr>
          <w:rFonts w:eastAsia="DengXian"/>
          <w:lang w:eastAsia="zh-CN"/>
        </w:rPr>
        <w:t>T</w:t>
      </w:r>
      <w:r w:rsidRPr="005477FF">
        <w:rPr>
          <w:rFonts w:eastAsia="DengXian"/>
          <w:lang w:eastAsia="zh-CN"/>
        </w:rPr>
        <w:t>ố</w:t>
      </w:r>
      <w:r w:rsidRPr="005477FF">
        <w:rPr>
          <w:rFonts w:eastAsia="DengXian"/>
          <w:lang w:eastAsia="zh-CN"/>
        </w:rPr>
        <w:t>t r</w:t>
      </w:r>
      <w:r w:rsidRPr="005477FF">
        <w:rPr>
          <w:rFonts w:eastAsia="DengXian"/>
          <w:lang w:eastAsia="zh-CN"/>
        </w:rPr>
        <w:t>ồ</w:t>
      </w:r>
      <w:r w:rsidRPr="005477FF">
        <w:rPr>
          <w:rFonts w:eastAsia="DengXian"/>
          <w:lang w:eastAsia="zh-CN"/>
        </w:rPr>
        <w:t>i, hôm nay đã h</w:t>
      </w:r>
      <w:r w:rsidRPr="005477FF">
        <w:rPr>
          <w:rFonts w:eastAsia="Cambria"/>
          <w:lang w:eastAsia="zh-CN"/>
        </w:rPr>
        <w:t>ế</w:t>
      </w:r>
      <w:r w:rsidRPr="005477FF">
        <w:rPr>
          <w:rFonts w:eastAsia="DengXian"/>
          <w:lang w:eastAsia="zh-CN"/>
        </w:rPr>
        <w:t>t gi</w:t>
      </w:r>
      <w:r w:rsidRPr="005477FF">
        <w:rPr>
          <w:rFonts w:eastAsia="DengXian"/>
          <w:lang w:eastAsia="zh-CN"/>
        </w:rPr>
        <w:t>ờ</w:t>
      </w:r>
      <w:r w:rsidRPr="005477FF">
        <w:rPr>
          <w:rFonts w:eastAsia="DengXian"/>
          <w:lang w:eastAsia="zh-CN"/>
        </w:rPr>
        <w:t>.</w:t>
      </w:r>
    </w:p>
    <w:sectPr w:rsidR="00E23076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9785" w14:textId="77777777" w:rsidR="00911A04" w:rsidRDefault="00911A04">
      <w:r>
        <w:separator/>
      </w:r>
    </w:p>
  </w:endnote>
  <w:endnote w:type="continuationSeparator" w:id="0">
    <w:p w14:paraId="518F5A15" w14:textId="77777777" w:rsidR="00911A04" w:rsidRDefault="0091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EDC7" w14:textId="77777777" w:rsidR="00E23076" w:rsidRDefault="00911A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A42C67B" w14:textId="77777777" w:rsidR="00E23076" w:rsidRDefault="00E230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EDFD" w14:textId="77777777" w:rsidR="00911A04" w:rsidRDefault="00911A04">
      <w:r>
        <w:separator/>
      </w:r>
    </w:p>
  </w:footnote>
  <w:footnote w:type="continuationSeparator" w:id="0">
    <w:p w14:paraId="3C358FAF" w14:textId="77777777" w:rsidR="00911A04" w:rsidRDefault="0091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76"/>
    <w:rsid w:val="00911A04"/>
    <w:rsid w:val="00D815BC"/>
    <w:rsid w:val="00E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F20A"/>
  <w15:docId w15:val="{EF4DC626-3D9D-4D4A-91C3-0B38C93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numbering" w:customStyle="1" w:styleId="Khngco26">
    <w:name w:val="Không có26"/>
    <w:next w:val="NoList"/>
    <w:semiHidden/>
    <w:rsid w:val="00A640FF"/>
  </w:style>
  <w:style w:type="numbering" w:customStyle="1" w:styleId="Khngco117">
    <w:name w:val="Không có117"/>
    <w:next w:val="NoList"/>
    <w:uiPriority w:val="99"/>
    <w:semiHidden/>
    <w:unhideWhenUsed/>
    <w:rsid w:val="00A640FF"/>
  </w:style>
  <w:style w:type="numbering" w:customStyle="1" w:styleId="Khngco27">
    <w:name w:val="Không có27"/>
    <w:next w:val="NoList"/>
    <w:uiPriority w:val="99"/>
    <w:semiHidden/>
    <w:unhideWhenUsed/>
    <w:rsid w:val="00A640FF"/>
  </w:style>
  <w:style w:type="numbering" w:customStyle="1" w:styleId="Khngco35">
    <w:name w:val="Không có35"/>
    <w:next w:val="NoList"/>
    <w:uiPriority w:val="99"/>
    <w:semiHidden/>
    <w:unhideWhenUsed/>
    <w:rsid w:val="00A640FF"/>
  </w:style>
  <w:style w:type="numbering" w:customStyle="1" w:styleId="Khngco45">
    <w:name w:val="Không có45"/>
    <w:next w:val="NoList"/>
    <w:uiPriority w:val="99"/>
    <w:semiHidden/>
    <w:unhideWhenUsed/>
    <w:rsid w:val="00A640FF"/>
  </w:style>
  <w:style w:type="numbering" w:customStyle="1" w:styleId="Khngco55">
    <w:name w:val="Không có55"/>
    <w:next w:val="NoList"/>
    <w:uiPriority w:val="99"/>
    <w:semiHidden/>
    <w:unhideWhenUsed/>
    <w:rsid w:val="00A640FF"/>
  </w:style>
  <w:style w:type="numbering" w:customStyle="1" w:styleId="Khngco65">
    <w:name w:val="Không có65"/>
    <w:next w:val="NoList"/>
    <w:uiPriority w:val="99"/>
    <w:semiHidden/>
    <w:unhideWhenUsed/>
    <w:rsid w:val="00A640FF"/>
  </w:style>
  <w:style w:type="numbering" w:customStyle="1" w:styleId="Khngco75">
    <w:name w:val="Không có75"/>
    <w:next w:val="NoList"/>
    <w:uiPriority w:val="99"/>
    <w:semiHidden/>
    <w:unhideWhenUsed/>
    <w:rsid w:val="00A640FF"/>
  </w:style>
  <w:style w:type="numbering" w:customStyle="1" w:styleId="Khngco85">
    <w:name w:val="Không có85"/>
    <w:next w:val="NoList"/>
    <w:uiPriority w:val="99"/>
    <w:semiHidden/>
    <w:unhideWhenUsed/>
    <w:rsid w:val="00A640FF"/>
  </w:style>
  <w:style w:type="numbering" w:customStyle="1" w:styleId="Khngco95">
    <w:name w:val="Không có95"/>
    <w:next w:val="NoList"/>
    <w:uiPriority w:val="99"/>
    <w:semiHidden/>
    <w:unhideWhenUsed/>
    <w:rsid w:val="00A640FF"/>
  </w:style>
  <w:style w:type="numbering" w:customStyle="1" w:styleId="Khngco105">
    <w:name w:val="Không có105"/>
    <w:next w:val="NoList"/>
    <w:uiPriority w:val="99"/>
    <w:semiHidden/>
    <w:unhideWhenUsed/>
    <w:rsid w:val="00A640FF"/>
  </w:style>
  <w:style w:type="numbering" w:customStyle="1" w:styleId="Khngco118">
    <w:name w:val="Không có118"/>
    <w:next w:val="NoList"/>
    <w:uiPriority w:val="99"/>
    <w:semiHidden/>
    <w:unhideWhenUsed/>
    <w:rsid w:val="00A640FF"/>
  </w:style>
  <w:style w:type="numbering" w:customStyle="1" w:styleId="Khngco125">
    <w:name w:val="Không có125"/>
    <w:next w:val="NoList"/>
    <w:uiPriority w:val="99"/>
    <w:semiHidden/>
    <w:unhideWhenUsed/>
    <w:rsid w:val="00A640FF"/>
  </w:style>
  <w:style w:type="numbering" w:customStyle="1" w:styleId="Khngco135">
    <w:name w:val="Không có135"/>
    <w:next w:val="NoList"/>
    <w:uiPriority w:val="99"/>
    <w:semiHidden/>
    <w:unhideWhenUsed/>
    <w:rsid w:val="00A640FF"/>
  </w:style>
  <w:style w:type="numbering" w:customStyle="1" w:styleId="Khngco145">
    <w:name w:val="Không có145"/>
    <w:next w:val="NoList"/>
    <w:uiPriority w:val="99"/>
    <w:semiHidden/>
    <w:unhideWhenUsed/>
    <w:rsid w:val="00A640FF"/>
  </w:style>
  <w:style w:type="numbering" w:customStyle="1" w:styleId="Khngco155">
    <w:name w:val="Không có155"/>
    <w:next w:val="NoList"/>
    <w:uiPriority w:val="99"/>
    <w:semiHidden/>
    <w:unhideWhenUsed/>
    <w:rsid w:val="00A640FF"/>
  </w:style>
  <w:style w:type="numbering" w:customStyle="1" w:styleId="Khngco165">
    <w:name w:val="Không có165"/>
    <w:next w:val="NoList"/>
    <w:uiPriority w:val="99"/>
    <w:semiHidden/>
    <w:unhideWhenUsed/>
    <w:rsid w:val="00A640FF"/>
  </w:style>
  <w:style w:type="numbering" w:customStyle="1" w:styleId="Khngco28">
    <w:name w:val="Không có28"/>
    <w:next w:val="NoList"/>
    <w:semiHidden/>
    <w:rsid w:val="001B0FA3"/>
  </w:style>
  <w:style w:type="numbering" w:customStyle="1" w:styleId="Khngco119">
    <w:name w:val="Không có119"/>
    <w:next w:val="NoList"/>
    <w:uiPriority w:val="99"/>
    <w:semiHidden/>
    <w:unhideWhenUsed/>
    <w:rsid w:val="001B0FA3"/>
  </w:style>
  <w:style w:type="numbering" w:customStyle="1" w:styleId="Khngco29">
    <w:name w:val="Không có29"/>
    <w:next w:val="NoList"/>
    <w:uiPriority w:val="99"/>
    <w:semiHidden/>
    <w:unhideWhenUsed/>
    <w:rsid w:val="001B0FA3"/>
  </w:style>
  <w:style w:type="numbering" w:customStyle="1" w:styleId="Khngco36">
    <w:name w:val="Không có36"/>
    <w:next w:val="NoList"/>
    <w:uiPriority w:val="99"/>
    <w:semiHidden/>
    <w:unhideWhenUsed/>
    <w:rsid w:val="001B0FA3"/>
  </w:style>
  <w:style w:type="numbering" w:customStyle="1" w:styleId="Khngco46">
    <w:name w:val="Không có46"/>
    <w:next w:val="NoList"/>
    <w:uiPriority w:val="99"/>
    <w:semiHidden/>
    <w:unhideWhenUsed/>
    <w:rsid w:val="001B0FA3"/>
  </w:style>
  <w:style w:type="numbering" w:customStyle="1" w:styleId="Khngco56">
    <w:name w:val="Không có56"/>
    <w:next w:val="NoList"/>
    <w:uiPriority w:val="99"/>
    <w:semiHidden/>
    <w:unhideWhenUsed/>
    <w:rsid w:val="001B0FA3"/>
  </w:style>
  <w:style w:type="numbering" w:customStyle="1" w:styleId="Khngco66">
    <w:name w:val="Không có66"/>
    <w:next w:val="NoList"/>
    <w:uiPriority w:val="99"/>
    <w:semiHidden/>
    <w:unhideWhenUsed/>
    <w:rsid w:val="001B0FA3"/>
  </w:style>
  <w:style w:type="numbering" w:customStyle="1" w:styleId="Khngco76">
    <w:name w:val="Không có76"/>
    <w:next w:val="NoList"/>
    <w:uiPriority w:val="99"/>
    <w:semiHidden/>
    <w:unhideWhenUsed/>
    <w:rsid w:val="001B0FA3"/>
  </w:style>
  <w:style w:type="numbering" w:customStyle="1" w:styleId="Khngco86">
    <w:name w:val="Không có86"/>
    <w:next w:val="NoList"/>
    <w:uiPriority w:val="99"/>
    <w:semiHidden/>
    <w:unhideWhenUsed/>
    <w:rsid w:val="001B0FA3"/>
  </w:style>
  <w:style w:type="numbering" w:customStyle="1" w:styleId="Khngco96">
    <w:name w:val="Không có96"/>
    <w:next w:val="NoList"/>
    <w:uiPriority w:val="99"/>
    <w:semiHidden/>
    <w:unhideWhenUsed/>
    <w:rsid w:val="001B0FA3"/>
  </w:style>
  <w:style w:type="numbering" w:customStyle="1" w:styleId="Khngco106">
    <w:name w:val="Không có106"/>
    <w:next w:val="NoList"/>
    <w:uiPriority w:val="99"/>
    <w:semiHidden/>
    <w:unhideWhenUsed/>
    <w:rsid w:val="001B0FA3"/>
  </w:style>
  <w:style w:type="numbering" w:customStyle="1" w:styleId="Khngco1110">
    <w:name w:val="Không có1110"/>
    <w:next w:val="NoList"/>
    <w:uiPriority w:val="99"/>
    <w:semiHidden/>
    <w:unhideWhenUsed/>
    <w:rsid w:val="001B0FA3"/>
  </w:style>
  <w:style w:type="numbering" w:customStyle="1" w:styleId="Khngco126">
    <w:name w:val="Không có126"/>
    <w:next w:val="NoList"/>
    <w:uiPriority w:val="99"/>
    <w:semiHidden/>
    <w:unhideWhenUsed/>
    <w:rsid w:val="001B0FA3"/>
  </w:style>
  <w:style w:type="numbering" w:customStyle="1" w:styleId="Khngco136">
    <w:name w:val="Không có136"/>
    <w:next w:val="NoList"/>
    <w:uiPriority w:val="99"/>
    <w:semiHidden/>
    <w:unhideWhenUsed/>
    <w:rsid w:val="001B0FA3"/>
  </w:style>
  <w:style w:type="numbering" w:customStyle="1" w:styleId="Khngco146">
    <w:name w:val="Không có146"/>
    <w:next w:val="NoList"/>
    <w:uiPriority w:val="99"/>
    <w:semiHidden/>
    <w:unhideWhenUsed/>
    <w:rsid w:val="001B0FA3"/>
  </w:style>
  <w:style w:type="numbering" w:customStyle="1" w:styleId="Khngco156">
    <w:name w:val="Không có156"/>
    <w:next w:val="NoList"/>
    <w:uiPriority w:val="99"/>
    <w:semiHidden/>
    <w:unhideWhenUsed/>
    <w:rsid w:val="001B0FA3"/>
  </w:style>
  <w:style w:type="numbering" w:customStyle="1" w:styleId="Khngco166">
    <w:name w:val="Không có166"/>
    <w:next w:val="NoList"/>
    <w:uiPriority w:val="99"/>
    <w:semiHidden/>
    <w:unhideWhenUsed/>
    <w:rsid w:val="001B0FA3"/>
  </w:style>
  <w:style w:type="numbering" w:customStyle="1" w:styleId="Khngco30">
    <w:name w:val="Không có30"/>
    <w:next w:val="NoList"/>
    <w:semiHidden/>
    <w:rsid w:val="00B476EF"/>
  </w:style>
  <w:style w:type="numbering" w:customStyle="1" w:styleId="Khngco120">
    <w:name w:val="Không có120"/>
    <w:next w:val="NoList"/>
    <w:uiPriority w:val="99"/>
    <w:semiHidden/>
    <w:unhideWhenUsed/>
    <w:rsid w:val="00B476EF"/>
  </w:style>
  <w:style w:type="numbering" w:customStyle="1" w:styleId="Khngco210">
    <w:name w:val="Không có210"/>
    <w:next w:val="NoList"/>
    <w:uiPriority w:val="99"/>
    <w:semiHidden/>
    <w:unhideWhenUsed/>
    <w:rsid w:val="00B476EF"/>
  </w:style>
  <w:style w:type="numbering" w:customStyle="1" w:styleId="Khngco37">
    <w:name w:val="Không có37"/>
    <w:next w:val="NoList"/>
    <w:uiPriority w:val="99"/>
    <w:semiHidden/>
    <w:unhideWhenUsed/>
    <w:rsid w:val="00B476EF"/>
  </w:style>
  <w:style w:type="numbering" w:customStyle="1" w:styleId="Khngco47">
    <w:name w:val="Không có47"/>
    <w:next w:val="NoList"/>
    <w:uiPriority w:val="99"/>
    <w:semiHidden/>
    <w:unhideWhenUsed/>
    <w:rsid w:val="00B476EF"/>
  </w:style>
  <w:style w:type="numbering" w:customStyle="1" w:styleId="Khngco57">
    <w:name w:val="Không có57"/>
    <w:next w:val="NoList"/>
    <w:uiPriority w:val="99"/>
    <w:semiHidden/>
    <w:unhideWhenUsed/>
    <w:rsid w:val="00B476EF"/>
  </w:style>
  <w:style w:type="numbering" w:customStyle="1" w:styleId="Khngco67">
    <w:name w:val="Không có67"/>
    <w:next w:val="NoList"/>
    <w:uiPriority w:val="99"/>
    <w:semiHidden/>
    <w:unhideWhenUsed/>
    <w:rsid w:val="00B476EF"/>
  </w:style>
  <w:style w:type="numbering" w:customStyle="1" w:styleId="Khngco77">
    <w:name w:val="Không có77"/>
    <w:next w:val="NoList"/>
    <w:uiPriority w:val="99"/>
    <w:semiHidden/>
    <w:unhideWhenUsed/>
    <w:rsid w:val="00B476EF"/>
  </w:style>
  <w:style w:type="numbering" w:customStyle="1" w:styleId="Khngco87">
    <w:name w:val="Không có87"/>
    <w:next w:val="NoList"/>
    <w:uiPriority w:val="99"/>
    <w:semiHidden/>
    <w:unhideWhenUsed/>
    <w:rsid w:val="00B476EF"/>
  </w:style>
  <w:style w:type="numbering" w:customStyle="1" w:styleId="Khngco97">
    <w:name w:val="Không có97"/>
    <w:next w:val="NoList"/>
    <w:uiPriority w:val="99"/>
    <w:semiHidden/>
    <w:unhideWhenUsed/>
    <w:rsid w:val="00B476EF"/>
  </w:style>
  <w:style w:type="numbering" w:customStyle="1" w:styleId="Khngco107">
    <w:name w:val="Không có107"/>
    <w:next w:val="NoList"/>
    <w:uiPriority w:val="99"/>
    <w:semiHidden/>
    <w:unhideWhenUsed/>
    <w:rsid w:val="00B476EF"/>
  </w:style>
  <w:style w:type="numbering" w:customStyle="1" w:styleId="Khngco1111">
    <w:name w:val="Không có1111"/>
    <w:next w:val="NoList"/>
    <w:uiPriority w:val="99"/>
    <w:semiHidden/>
    <w:unhideWhenUsed/>
    <w:rsid w:val="00B476EF"/>
  </w:style>
  <w:style w:type="numbering" w:customStyle="1" w:styleId="Khngco127">
    <w:name w:val="Không có127"/>
    <w:next w:val="NoList"/>
    <w:uiPriority w:val="99"/>
    <w:semiHidden/>
    <w:unhideWhenUsed/>
    <w:rsid w:val="00B476EF"/>
  </w:style>
  <w:style w:type="numbering" w:customStyle="1" w:styleId="Khngco137">
    <w:name w:val="Không có137"/>
    <w:next w:val="NoList"/>
    <w:uiPriority w:val="99"/>
    <w:semiHidden/>
    <w:unhideWhenUsed/>
    <w:rsid w:val="00B476EF"/>
  </w:style>
  <w:style w:type="numbering" w:customStyle="1" w:styleId="Khngco147">
    <w:name w:val="Không có147"/>
    <w:next w:val="NoList"/>
    <w:uiPriority w:val="99"/>
    <w:semiHidden/>
    <w:unhideWhenUsed/>
    <w:rsid w:val="00B476EF"/>
  </w:style>
  <w:style w:type="numbering" w:customStyle="1" w:styleId="Khngco157">
    <w:name w:val="Không có157"/>
    <w:next w:val="NoList"/>
    <w:uiPriority w:val="99"/>
    <w:semiHidden/>
    <w:unhideWhenUsed/>
    <w:rsid w:val="00B476EF"/>
  </w:style>
  <w:style w:type="numbering" w:customStyle="1" w:styleId="Khngco167">
    <w:name w:val="Không có167"/>
    <w:next w:val="NoList"/>
    <w:uiPriority w:val="99"/>
    <w:semiHidden/>
    <w:unhideWhenUsed/>
    <w:rsid w:val="00B476EF"/>
  </w:style>
  <w:style w:type="numbering" w:customStyle="1" w:styleId="Khngco38">
    <w:name w:val="Không có38"/>
    <w:next w:val="NoList"/>
    <w:semiHidden/>
    <w:rsid w:val="00C93370"/>
  </w:style>
  <w:style w:type="numbering" w:customStyle="1" w:styleId="Khngco128">
    <w:name w:val="Không có128"/>
    <w:next w:val="NoList"/>
    <w:uiPriority w:val="99"/>
    <w:semiHidden/>
    <w:unhideWhenUsed/>
    <w:rsid w:val="00C93370"/>
  </w:style>
  <w:style w:type="numbering" w:customStyle="1" w:styleId="Khngco211">
    <w:name w:val="Không có211"/>
    <w:next w:val="NoList"/>
    <w:uiPriority w:val="99"/>
    <w:semiHidden/>
    <w:unhideWhenUsed/>
    <w:rsid w:val="00C93370"/>
  </w:style>
  <w:style w:type="numbering" w:customStyle="1" w:styleId="Khngco39">
    <w:name w:val="Không có39"/>
    <w:next w:val="NoList"/>
    <w:uiPriority w:val="99"/>
    <w:semiHidden/>
    <w:unhideWhenUsed/>
    <w:rsid w:val="00C93370"/>
  </w:style>
  <w:style w:type="numbering" w:customStyle="1" w:styleId="Khngco48">
    <w:name w:val="Không có48"/>
    <w:next w:val="NoList"/>
    <w:uiPriority w:val="99"/>
    <w:semiHidden/>
    <w:unhideWhenUsed/>
    <w:rsid w:val="00C93370"/>
  </w:style>
  <w:style w:type="numbering" w:customStyle="1" w:styleId="Khngco58">
    <w:name w:val="Không có58"/>
    <w:next w:val="NoList"/>
    <w:uiPriority w:val="99"/>
    <w:semiHidden/>
    <w:unhideWhenUsed/>
    <w:rsid w:val="00C93370"/>
  </w:style>
  <w:style w:type="numbering" w:customStyle="1" w:styleId="Khngco68">
    <w:name w:val="Không có68"/>
    <w:next w:val="NoList"/>
    <w:uiPriority w:val="99"/>
    <w:semiHidden/>
    <w:unhideWhenUsed/>
    <w:rsid w:val="00C93370"/>
  </w:style>
  <w:style w:type="numbering" w:customStyle="1" w:styleId="Khngco78">
    <w:name w:val="Không có78"/>
    <w:next w:val="NoList"/>
    <w:uiPriority w:val="99"/>
    <w:semiHidden/>
    <w:unhideWhenUsed/>
    <w:rsid w:val="00C93370"/>
  </w:style>
  <w:style w:type="numbering" w:customStyle="1" w:styleId="Khngco88">
    <w:name w:val="Không có88"/>
    <w:next w:val="NoList"/>
    <w:uiPriority w:val="99"/>
    <w:semiHidden/>
    <w:unhideWhenUsed/>
    <w:rsid w:val="00C93370"/>
  </w:style>
  <w:style w:type="numbering" w:customStyle="1" w:styleId="Khngco98">
    <w:name w:val="Không có98"/>
    <w:next w:val="NoList"/>
    <w:uiPriority w:val="99"/>
    <w:semiHidden/>
    <w:unhideWhenUsed/>
    <w:rsid w:val="00C93370"/>
  </w:style>
  <w:style w:type="numbering" w:customStyle="1" w:styleId="Khngco108">
    <w:name w:val="Không có108"/>
    <w:next w:val="NoList"/>
    <w:uiPriority w:val="99"/>
    <w:semiHidden/>
    <w:unhideWhenUsed/>
    <w:rsid w:val="00C93370"/>
  </w:style>
  <w:style w:type="numbering" w:customStyle="1" w:styleId="Khngco1112">
    <w:name w:val="Không có1112"/>
    <w:next w:val="NoList"/>
    <w:uiPriority w:val="99"/>
    <w:semiHidden/>
    <w:unhideWhenUsed/>
    <w:rsid w:val="00C93370"/>
  </w:style>
  <w:style w:type="numbering" w:customStyle="1" w:styleId="Khngco129">
    <w:name w:val="Không có129"/>
    <w:next w:val="NoList"/>
    <w:uiPriority w:val="99"/>
    <w:semiHidden/>
    <w:unhideWhenUsed/>
    <w:rsid w:val="00C93370"/>
  </w:style>
  <w:style w:type="numbering" w:customStyle="1" w:styleId="Khngco138">
    <w:name w:val="Không có138"/>
    <w:next w:val="NoList"/>
    <w:uiPriority w:val="99"/>
    <w:semiHidden/>
    <w:unhideWhenUsed/>
    <w:rsid w:val="00C93370"/>
  </w:style>
  <w:style w:type="numbering" w:customStyle="1" w:styleId="Khngco148">
    <w:name w:val="Không có148"/>
    <w:next w:val="NoList"/>
    <w:uiPriority w:val="99"/>
    <w:semiHidden/>
    <w:unhideWhenUsed/>
    <w:rsid w:val="00C93370"/>
  </w:style>
  <w:style w:type="numbering" w:customStyle="1" w:styleId="Khngco158">
    <w:name w:val="Không có158"/>
    <w:next w:val="NoList"/>
    <w:uiPriority w:val="99"/>
    <w:semiHidden/>
    <w:unhideWhenUsed/>
    <w:rsid w:val="00C93370"/>
  </w:style>
  <w:style w:type="numbering" w:customStyle="1" w:styleId="Khngco168">
    <w:name w:val="Không có168"/>
    <w:next w:val="NoList"/>
    <w:uiPriority w:val="99"/>
    <w:semiHidden/>
    <w:unhideWhenUsed/>
    <w:rsid w:val="00C93370"/>
  </w:style>
  <w:style w:type="numbering" w:customStyle="1" w:styleId="Khngco40">
    <w:name w:val="Không có40"/>
    <w:next w:val="NoList"/>
    <w:semiHidden/>
    <w:rsid w:val="00CA66CB"/>
  </w:style>
  <w:style w:type="numbering" w:customStyle="1" w:styleId="Khngco130">
    <w:name w:val="Không có130"/>
    <w:next w:val="NoList"/>
    <w:uiPriority w:val="99"/>
    <w:semiHidden/>
    <w:unhideWhenUsed/>
    <w:rsid w:val="00CA66CB"/>
  </w:style>
  <w:style w:type="numbering" w:customStyle="1" w:styleId="Khngco212">
    <w:name w:val="Không có212"/>
    <w:next w:val="NoList"/>
    <w:uiPriority w:val="99"/>
    <w:semiHidden/>
    <w:unhideWhenUsed/>
    <w:rsid w:val="00CA66CB"/>
  </w:style>
  <w:style w:type="numbering" w:customStyle="1" w:styleId="Khngco310">
    <w:name w:val="Không có310"/>
    <w:next w:val="NoList"/>
    <w:uiPriority w:val="99"/>
    <w:semiHidden/>
    <w:unhideWhenUsed/>
    <w:rsid w:val="00CA66CB"/>
  </w:style>
  <w:style w:type="numbering" w:customStyle="1" w:styleId="Khngco49">
    <w:name w:val="Không có49"/>
    <w:next w:val="NoList"/>
    <w:uiPriority w:val="99"/>
    <w:semiHidden/>
    <w:unhideWhenUsed/>
    <w:rsid w:val="00CA66CB"/>
  </w:style>
  <w:style w:type="numbering" w:customStyle="1" w:styleId="Khngco59">
    <w:name w:val="Không có59"/>
    <w:next w:val="NoList"/>
    <w:uiPriority w:val="99"/>
    <w:semiHidden/>
    <w:unhideWhenUsed/>
    <w:rsid w:val="00CA66CB"/>
  </w:style>
  <w:style w:type="numbering" w:customStyle="1" w:styleId="Khngco69">
    <w:name w:val="Không có69"/>
    <w:next w:val="NoList"/>
    <w:uiPriority w:val="99"/>
    <w:semiHidden/>
    <w:unhideWhenUsed/>
    <w:rsid w:val="00CA66CB"/>
  </w:style>
  <w:style w:type="numbering" w:customStyle="1" w:styleId="Khngco79">
    <w:name w:val="Không có79"/>
    <w:next w:val="NoList"/>
    <w:uiPriority w:val="99"/>
    <w:semiHidden/>
    <w:unhideWhenUsed/>
    <w:rsid w:val="00CA66CB"/>
  </w:style>
  <w:style w:type="numbering" w:customStyle="1" w:styleId="Khngco89">
    <w:name w:val="Không có89"/>
    <w:next w:val="NoList"/>
    <w:uiPriority w:val="99"/>
    <w:semiHidden/>
    <w:unhideWhenUsed/>
    <w:rsid w:val="00CA66CB"/>
  </w:style>
  <w:style w:type="numbering" w:customStyle="1" w:styleId="Khngco99">
    <w:name w:val="Không có99"/>
    <w:next w:val="NoList"/>
    <w:uiPriority w:val="99"/>
    <w:semiHidden/>
    <w:unhideWhenUsed/>
    <w:rsid w:val="00CA66CB"/>
  </w:style>
  <w:style w:type="numbering" w:customStyle="1" w:styleId="Khngco109">
    <w:name w:val="Không có109"/>
    <w:next w:val="NoList"/>
    <w:uiPriority w:val="99"/>
    <w:semiHidden/>
    <w:unhideWhenUsed/>
    <w:rsid w:val="00CA66CB"/>
  </w:style>
  <w:style w:type="numbering" w:customStyle="1" w:styleId="Khngco1113">
    <w:name w:val="Không có1113"/>
    <w:next w:val="NoList"/>
    <w:uiPriority w:val="99"/>
    <w:semiHidden/>
    <w:unhideWhenUsed/>
    <w:rsid w:val="00CA66CB"/>
  </w:style>
  <w:style w:type="numbering" w:customStyle="1" w:styleId="Khngco1210">
    <w:name w:val="Không có1210"/>
    <w:next w:val="NoList"/>
    <w:uiPriority w:val="99"/>
    <w:semiHidden/>
    <w:unhideWhenUsed/>
    <w:rsid w:val="00CA66CB"/>
  </w:style>
  <w:style w:type="numbering" w:customStyle="1" w:styleId="Khngco139">
    <w:name w:val="Không có139"/>
    <w:next w:val="NoList"/>
    <w:uiPriority w:val="99"/>
    <w:semiHidden/>
    <w:unhideWhenUsed/>
    <w:rsid w:val="00CA66CB"/>
  </w:style>
  <w:style w:type="numbering" w:customStyle="1" w:styleId="Khngco149">
    <w:name w:val="Không có149"/>
    <w:next w:val="NoList"/>
    <w:uiPriority w:val="99"/>
    <w:semiHidden/>
    <w:unhideWhenUsed/>
    <w:rsid w:val="00CA66CB"/>
  </w:style>
  <w:style w:type="numbering" w:customStyle="1" w:styleId="Khngco159">
    <w:name w:val="Không có159"/>
    <w:next w:val="NoList"/>
    <w:uiPriority w:val="99"/>
    <w:semiHidden/>
    <w:unhideWhenUsed/>
    <w:rsid w:val="00CA66CB"/>
  </w:style>
  <w:style w:type="numbering" w:customStyle="1" w:styleId="Khngco169">
    <w:name w:val="Không có169"/>
    <w:next w:val="NoList"/>
    <w:uiPriority w:val="99"/>
    <w:semiHidden/>
    <w:unhideWhenUsed/>
    <w:rsid w:val="00CA66CB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zQgeiQTlCuOzWp4jFUxkoXY7Q==">CgMxLjAyCGguZ2pkZ3hzOAByITFRczRSdzRiUHFvem1OWEFRR1pvdmRESFB5YXRiT05yNw==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10422</Words>
  <Characters>59410</Characters>
  <Application>Microsoft Office Word</Application>
  <DocSecurity>0</DocSecurity>
  <Lines>495</Lines>
  <Paragraphs>139</Paragraphs>
  <ScaleCrop>false</ScaleCrop>
  <Company/>
  <LinksUpToDate>false</LinksUpToDate>
  <CharactersWithSpaces>69693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12</cp:revision>
  <dcterms:created xsi:type="dcterms:W3CDTF">2025-01-12T14:15:00Z</dcterms:created>
  <dcterms:modified xsi:type="dcterms:W3CDTF">2025-03-22T12:53:00Z</dcterms:modified>
</cp:coreProperties>
</file>